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B3" w:rsidRPr="00D30B22" w:rsidRDefault="00D30B22" w:rsidP="00067644">
      <w:pPr>
        <w:spacing w:after="0"/>
        <w:jc w:val="center"/>
        <w:rPr>
          <w:rFonts w:ascii="Times New Roman" w:hAnsi="Times New Roman"/>
          <w:b/>
          <w:color w:val="000000"/>
          <w:sz w:val="24"/>
          <w:szCs w:val="24"/>
          <w:lang w:val="en-AU"/>
        </w:rPr>
      </w:pPr>
      <w:r>
        <w:rPr>
          <w:rFonts w:ascii="Times New Roman" w:hAnsi="Times New Roman"/>
          <w:b/>
          <w:sz w:val="24"/>
          <w:szCs w:val="28"/>
          <w:lang w:val="en-US"/>
        </w:rPr>
        <w:t xml:space="preserve">UPAYA HONG KONG DALAM MENGATASI DAMPAK KEBIJAKAN </w:t>
      </w:r>
      <w:r>
        <w:rPr>
          <w:rFonts w:ascii="Times New Roman" w:hAnsi="Times New Roman"/>
          <w:b/>
          <w:i/>
          <w:sz w:val="24"/>
          <w:szCs w:val="28"/>
          <w:lang w:val="en-US"/>
        </w:rPr>
        <w:t>NATIONAL SWORD</w:t>
      </w:r>
      <w:r>
        <w:rPr>
          <w:rFonts w:ascii="Times New Roman" w:hAnsi="Times New Roman"/>
          <w:b/>
          <w:sz w:val="24"/>
          <w:szCs w:val="28"/>
          <w:lang w:val="en-US"/>
        </w:rPr>
        <w:t xml:space="preserve"> TAHUN 2018-2020</w:t>
      </w:r>
    </w:p>
    <w:p w:rsidR="00FC1685" w:rsidRPr="00A510E9" w:rsidRDefault="00FC1685" w:rsidP="001B6D7D">
      <w:pPr>
        <w:pStyle w:val="FootnoteText"/>
        <w:jc w:val="center"/>
        <w:rPr>
          <w:b/>
          <w:bCs/>
          <w:sz w:val="22"/>
          <w:szCs w:val="22"/>
          <w:lang w:val="id-ID"/>
        </w:rPr>
      </w:pPr>
    </w:p>
    <w:p w:rsidR="00FC1685" w:rsidRPr="00A510E9" w:rsidRDefault="00D30B22" w:rsidP="009B15B6">
      <w:pPr>
        <w:pStyle w:val="FootnoteText"/>
        <w:jc w:val="center"/>
        <w:rPr>
          <w:b/>
          <w:bCs/>
          <w:sz w:val="22"/>
          <w:szCs w:val="22"/>
          <w:lang w:val="en-AU"/>
        </w:rPr>
      </w:pPr>
      <w:r>
        <w:rPr>
          <w:b/>
          <w:bCs/>
          <w:sz w:val="22"/>
          <w:szCs w:val="22"/>
        </w:rPr>
        <w:t>Indah Tri Oktavianingrum</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4E6368" w:rsidRPr="00FC4CEF" w:rsidRDefault="00B303EF" w:rsidP="00FC4CEF">
      <w:pPr>
        <w:spacing w:line="240" w:lineRule="auto"/>
        <w:ind w:left="851"/>
        <w:jc w:val="both"/>
        <w:rPr>
          <w:rFonts w:ascii="Times New Roman" w:eastAsia="Calibri" w:hAnsi="Times New Roman"/>
          <w:b/>
          <w:bCs/>
          <w:i/>
          <w:sz w:val="20"/>
          <w:szCs w:val="20"/>
          <w:lang w:val="en-US"/>
        </w:rPr>
      </w:pPr>
      <w:r w:rsidRPr="00A510E9">
        <w:rPr>
          <w:rFonts w:ascii="Times New Roman" w:eastAsia="Calibri" w:hAnsi="Times New Roman"/>
          <w:b/>
          <w:bCs/>
          <w:i/>
          <w:sz w:val="20"/>
          <w:szCs w:val="20"/>
          <w:lang w:val="en-US"/>
        </w:rPr>
        <w:t xml:space="preserve">Abstract: </w:t>
      </w:r>
      <w:r w:rsidR="00FC4CEF" w:rsidRPr="00FC4CEF">
        <w:rPr>
          <w:rFonts w:ascii="Times New Roman" w:hAnsi="Times New Roman"/>
          <w:i/>
          <w:color w:val="000000"/>
          <w:sz w:val="20"/>
          <w:szCs w:val="20"/>
        </w:rPr>
        <w:t>The National Sword policy is a waste import ban policy issued by China in 2018. The implementation of National Sword policies greatly affects exporters, such as Hong Kong. With the National Sword policy, Hong Kong has to manage its own waste. Hong Kong also made a series of programs to increase recycling activities and reduce their waste, especially plastic, paper and textile waste.</w:t>
      </w:r>
      <w:r w:rsidR="00FC4CEF">
        <w:rPr>
          <w:rFonts w:ascii="Times New Roman" w:hAnsi="Times New Roman"/>
          <w:i/>
          <w:color w:val="000000"/>
          <w:sz w:val="20"/>
          <w:szCs w:val="20"/>
          <w:lang w:val="en-US"/>
        </w:rPr>
        <w:t xml:space="preserve"> </w:t>
      </w:r>
      <w:r w:rsidR="00D30B22" w:rsidRPr="00D30B22">
        <w:rPr>
          <w:rFonts w:ascii="Times New Roman" w:hAnsi="Times New Roman"/>
          <w:i/>
          <w:sz w:val="20"/>
          <w:szCs w:val="20"/>
          <w:lang w:val="en-US"/>
        </w:rPr>
        <w:t>This study aims to describe Hong Kong’s efforts to overcome the impacts of National Sword policy in 2018-2020. The author uses a qualitative research method with primary and secondary data types obtained through a literature study of the World Trade Organization, UN Comtrade, Hong Kong Government’s data, and articles obtained from the internet.</w:t>
      </w:r>
      <w:r w:rsidR="00FC4CEF">
        <w:rPr>
          <w:rFonts w:ascii="Times New Roman" w:hAnsi="Times New Roman"/>
          <w:i/>
          <w:sz w:val="20"/>
          <w:szCs w:val="20"/>
          <w:lang w:val="en-US"/>
        </w:rPr>
        <w:t xml:space="preserve"> </w:t>
      </w:r>
      <w:r w:rsidR="00D30B22" w:rsidRPr="00D30B22">
        <w:rPr>
          <w:rFonts w:ascii="Times New Roman" w:hAnsi="Times New Roman"/>
          <w:i/>
          <w:sz w:val="20"/>
          <w:szCs w:val="20"/>
          <w:lang w:val="en-US"/>
        </w:rPr>
        <w:t>The data has been obtained is then studied an elaborated through Matthew Paterson’s green political theory so as to find comprehensive analysis results. The results of the research show that Hong Kong has made several efforts to reduce waste, increase recycling, and educate the public about the impor</w:t>
      </w:r>
      <w:r w:rsidR="00FC4CEF">
        <w:rPr>
          <w:rFonts w:ascii="Times New Roman" w:hAnsi="Times New Roman"/>
          <w:i/>
          <w:sz w:val="20"/>
          <w:szCs w:val="20"/>
          <w:lang w:val="en-US"/>
        </w:rPr>
        <w:t>tance of protecting the environ</w:t>
      </w:r>
      <w:r w:rsidR="00D30B22" w:rsidRPr="00D30B22">
        <w:rPr>
          <w:rFonts w:ascii="Times New Roman" w:hAnsi="Times New Roman"/>
          <w:i/>
          <w:sz w:val="20"/>
          <w:szCs w:val="20"/>
          <w:lang w:val="en-US"/>
        </w:rPr>
        <w:t>ment.</w:t>
      </w:r>
    </w:p>
    <w:p w:rsidR="004E6368" w:rsidRPr="00A510E9" w:rsidRDefault="005C3368" w:rsidP="00C6393F">
      <w:pPr>
        <w:spacing w:after="0" w:line="240" w:lineRule="auto"/>
        <w:ind w:left="851" w:right="849"/>
        <w:jc w:val="both"/>
        <w:rPr>
          <w:rFonts w:ascii="Times New Roman" w:eastAsia="Calibri" w:hAnsi="Times New Roman"/>
          <w:bCs/>
          <w:i/>
          <w:sz w:val="20"/>
          <w:szCs w:val="20"/>
          <w:lang w:val="en-US"/>
        </w:rPr>
      </w:pPr>
      <w:r>
        <w:rPr>
          <w:rFonts w:ascii="Times New Roman" w:eastAsia="Calibri" w:hAnsi="Times New Roman"/>
          <w:bCs/>
          <w:i/>
          <w:sz w:val="20"/>
          <w:szCs w:val="20"/>
          <w:lang w:val="en-US"/>
        </w:rPr>
        <w:t xml:space="preserve">  </w:t>
      </w:r>
    </w:p>
    <w:p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D30B22">
        <w:rPr>
          <w:rFonts w:ascii="Times New Roman" w:eastAsia="Calibri" w:hAnsi="Times New Roman"/>
          <w:b/>
          <w:bCs/>
          <w:i/>
          <w:sz w:val="20"/>
          <w:szCs w:val="20"/>
          <w:lang w:val="en-US"/>
        </w:rPr>
        <w:t>National Sword Policy, Hong Kong, China, Import Waste.</w:t>
      </w:r>
    </w:p>
    <w:p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E03643" w:rsidRPr="009B3657" w:rsidRDefault="002D51EB" w:rsidP="009B3657">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E03643" w:rsidRPr="00EC0A13" w:rsidRDefault="00E03643" w:rsidP="00C36767">
      <w:pPr>
        <w:tabs>
          <w:tab w:val="left" w:pos="851"/>
        </w:tabs>
        <w:spacing w:after="0" w:line="240" w:lineRule="auto"/>
        <w:ind w:firstLine="720"/>
        <w:jc w:val="both"/>
        <w:rPr>
          <w:rFonts w:ascii="Times New Roman" w:hAnsi="Times New Roman"/>
          <w:color w:val="2E74B5"/>
          <w:sz w:val="24"/>
          <w:szCs w:val="24"/>
          <w:lang w:val="en-US"/>
        </w:rPr>
      </w:pPr>
      <w:r w:rsidRPr="00E03643">
        <w:rPr>
          <w:rFonts w:ascii="Times New Roman" w:hAnsi="Times New Roman"/>
          <w:sz w:val="24"/>
          <w:szCs w:val="24"/>
          <w:lang w:val="en-US"/>
        </w:rPr>
        <w:t xml:space="preserve">Isu lingkungan menjadi isu penting dalam hubungan internasional, negara-negara mulai menyadari </w:t>
      </w:r>
      <w:proofErr w:type="gramStart"/>
      <w:r w:rsidRPr="00E03643">
        <w:rPr>
          <w:rFonts w:ascii="Times New Roman" w:hAnsi="Times New Roman"/>
          <w:sz w:val="24"/>
          <w:szCs w:val="24"/>
          <w:lang w:val="en-US"/>
        </w:rPr>
        <w:t>akan</w:t>
      </w:r>
      <w:proofErr w:type="gramEnd"/>
      <w:r w:rsidRPr="00E03643">
        <w:rPr>
          <w:rFonts w:ascii="Times New Roman" w:hAnsi="Times New Roman"/>
          <w:sz w:val="24"/>
          <w:szCs w:val="24"/>
          <w:lang w:val="en-US"/>
        </w:rPr>
        <w:t xml:space="preserve"> pentingnya lingkungan bagi keberlangsungan hidup manusia, tumbuhan, dan hewan.</w:t>
      </w:r>
      <w:r>
        <w:rPr>
          <w:rFonts w:ascii="Times New Roman" w:hAnsi="Times New Roman"/>
          <w:sz w:val="24"/>
          <w:szCs w:val="24"/>
          <w:lang w:val="en-US"/>
        </w:rPr>
        <w:t xml:space="preserve"> </w:t>
      </w:r>
      <w:r w:rsidRPr="00E03643">
        <w:rPr>
          <w:rFonts w:ascii="Times New Roman" w:hAnsi="Times New Roman"/>
          <w:sz w:val="24"/>
          <w:szCs w:val="24"/>
          <w:lang w:val="en-US"/>
        </w:rPr>
        <w:t>Permasalahan lingkungan menjadi agenda dalam hubungan internasional, karena perkembangan industri dan pertumbuhan ekonomi yang menyebabkan terjadinya pencemaran lingkungan</w:t>
      </w:r>
      <w:r>
        <w:rPr>
          <w:rFonts w:ascii="Times New Roman" w:hAnsi="Times New Roman"/>
          <w:sz w:val="24"/>
          <w:szCs w:val="24"/>
          <w:lang w:val="en-US"/>
        </w:rPr>
        <w:t xml:space="preserve">. </w:t>
      </w:r>
      <w:r w:rsidRPr="00E03643">
        <w:rPr>
          <w:rFonts w:ascii="Times New Roman" w:hAnsi="Times New Roman"/>
          <w:sz w:val="24"/>
          <w:szCs w:val="24"/>
          <w:lang w:val="en-US"/>
        </w:rPr>
        <w:t xml:space="preserve">Salah satu penyebab terjadinya pencemaran lingkungan adalah sampah, </w:t>
      </w:r>
      <w:r w:rsidRPr="00E03643">
        <w:rPr>
          <w:rFonts w:ascii="Times New Roman" w:hAnsi="Times New Roman"/>
          <w:sz w:val="24"/>
          <w:szCs w:val="24"/>
        </w:rPr>
        <w:t xml:space="preserve">khususnya sampah plastik yang tidak mudah </w:t>
      </w:r>
      <w:r w:rsidR="00FF4797">
        <w:rPr>
          <w:rFonts w:ascii="Times New Roman" w:hAnsi="Times New Roman"/>
          <w:sz w:val="24"/>
          <w:szCs w:val="24"/>
          <w:lang w:val="en-US"/>
        </w:rPr>
        <w:t xml:space="preserve">  </w:t>
      </w:r>
      <w:r w:rsidRPr="00E03643">
        <w:rPr>
          <w:rFonts w:ascii="Times New Roman" w:hAnsi="Times New Roman"/>
          <w:sz w:val="24"/>
          <w:szCs w:val="24"/>
        </w:rPr>
        <w:t>untuk diurai dan mencemari lingkungan.</w:t>
      </w:r>
      <w:r>
        <w:rPr>
          <w:rFonts w:ascii="Times New Roman" w:hAnsi="Times New Roman"/>
          <w:sz w:val="24"/>
          <w:szCs w:val="24"/>
          <w:lang w:val="en-US"/>
        </w:rPr>
        <w:t xml:space="preserve"> Pada 2016, sampah </w:t>
      </w:r>
      <w:r w:rsidR="00A84826">
        <w:rPr>
          <w:rFonts w:ascii="Times New Roman" w:hAnsi="Times New Roman"/>
          <w:sz w:val="24"/>
          <w:szCs w:val="24"/>
          <w:lang w:val="en-US"/>
        </w:rPr>
        <w:t>plastik</w:t>
      </w:r>
      <w:r>
        <w:rPr>
          <w:rFonts w:ascii="Times New Roman" w:hAnsi="Times New Roman"/>
          <w:sz w:val="24"/>
          <w:szCs w:val="24"/>
          <w:lang w:val="en-US"/>
        </w:rPr>
        <w:t xml:space="preserve"> dunia menghasilkan 242 juta ton </w:t>
      </w:r>
      <w:r w:rsidRPr="00EC0A13">
        <w:rPr>
          <w:rFonts w:ascii="Times New Roman" w:hAnsi="Times New Roman"/>
          <w:color w:val="2E74B5"/>
          <w:sz w:val="24"/>
          <w:szCs w:val="24"/>
          <w:lang w:val="en-US"/>
        </w:rPr>
        <w:t>(datatopics.worldbank.org, 2018).</w:t>
      </w:r>
    </w:p>
    <w:p w:rsidR="00E03643" w:rsidRDefault="00E03643" w:rsidP="00C36767">
      <w:pPr>
        <w:tabs>
          <w:tab w:val="left" w:pos="851"/>
        </w:tabs>
        <w:spacing w:after="0" w:line="240" w:lineRule="auto"/>
        <w:ind w:firstLine="720"/>
        <w:jc w:val="both"/>
        <w:rPr>
          <w:rFonts w:ascii="Times New Roman" w:hAnsi="Times New Roman"/>
          <w:sz w:val="24"/>
          <w:szCs w:val="24"/>
          <w:lang w:val="en-US"/>
        </w:rPr>
      </w:pPr>
      <w:r w:rsidRPr="00A24470">
        <w:rPr>
          <w:rFonts w:ascii="Times New Roman" w:hAnsi="Times New Roman"/>
          <w:sz w:val="24"/>
          <w:szCs w:val="24"/>
        </w:rPr>
        <w:t>Masih banyak negara-negara yang belum optimal dalam menangani sampah karena tingkat daur ulang yang rendah dan minimnya fasilitas daur ulang. Oleh karena itu, negara-negara penghasil sampah melakukan</w:t>
      </w:r>
      <w:r>
        <w:rPr>
          <w:rFonts w:ascii="Times New Roman" w:hAnsi="Times New Roman"/>
          <w:sz w:val="24"/>
          <w:szCs w:val="24"/>
          <w:lang w:val="en-US"/>
        </w:rPr>
        <w:t xml:space="preserve"> </w:t>
      </w:r>
      <w:r w:rsidRPr="00A24470">
        <w:rPr>
          <w:rFonts w:ascii="Times New Roman" w:hAnsi="Times New Roman"/>
          <w:sz w:val="24"/>
          <w:szCs w:val="24"/>
        </w:rPr>
        <w:t>jual-beli limbah sampah atau perdagangan limbah global.</w:t>
      </w:r>
      <w:r>
        <w:rPr>
          <w:rFonts w:ascii="Times New Roman" w:hAnsi="Times New Roman"/>
          <w:sz w:val="24"/>
          <w:szCs w:val="24"/>
          <w:lang w:val="en-US"/>
        </w:rPr>
        <w:t xml:space="preserve"> Perdagangan limbah global dinilai efektif dalam mengalokasikan sumber daya untuk mengelola limbah.</w:t>
      </w:r>
    </w:p>
    <w:p w:rsidR="00E03643" w:rsidRDefault="00E03643" w:rsidP="00C36767">
      <w:pPr>
        <w:tabs>
          <w:tab w:val="left" w:pos="851"/>
        </w:tabs>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S</w:t>
      </w:r>
      <w:r w:rsidRPr="00E206D0">
        <w:rPr>
          <w:rFonts w:ascii="Times New Roman" w:hAnsi="Times New Roman"/>
          <w:sz w:val="24"/>
          <w:szCs w:val="24"/>
        </w:rPr>
        <w:t>ejak tahun 1988 hingga 20</w:t>
      </w:r>
      <w:r>
        <w:rPr>
          <w:rFonts w:ascii="Times New Roman" w:hAnsi="Times New Roman"/>
          <w:sz w:val="24"/>
          <w:szCs w:val="24"/>
        </w:rPr>
        <w:t>16, Tiongkok telah mengimpor 170.5</w:t>
      </w:r>
      <w:r w:rsidRPr="00E206D0">
        <w:rPr>
          <w:rFonts w:ascii="Times New Roman" w:hAnsi="Times New Roman"/>
          <w:sz w:val="24"/>
          <w:szCs w:val="24"/>
        </w:rPr>
        <w:t xml:space="preserve"> juta metrik ton atau sekitar 72</w:t>
      </w:r>
      <w:r>
        <w:rPr>
          <w:rFonts w:ascii="Times New Roman" w:hAnsi="Times New Roman"/>
          <w:sz w:val="24"/>
          <w:szCs w:val="24"/>
          <w:lang w:val="en-US"/>
        </w:rPr>
        <w:t>.40</w:t>
      </w:r>
      <w:r>
        <w:rPr>
          <w:rFonts w:ascii="Times New Roman" w:hAnsi="Times New Roman"/>
          <w:sz w:val="24"/>
          <w:szCs w:val="24"/>
        </w:rPr>
        <w:t>% sampah plastik dunia</w:t>
      </w:r>
      <w:r>
        <w:rPr>
          <w:rFonts w:ascii="Times New Roman" w:hAnsi="Times New Roman"/>
          <w:sz w:val="24"/>
          <w:szCs w:val="24"/>
          <w:lang w:val="en-US"/>
        </w:rPr>
        <w:t xml:space="preserve"> </w:t>
      </w:r>
      <w:r w:rsidR="00896A09" w:rsidRPr="00EC0A13">
        <w:rPr>
          <w:rFonts w:ascii="Times New Roman" w:hAnsi="Times New Roman"/>
          <w:color w:val="2E74B5"/>
          <w:sz w:val="24"/>
          <w:szCs w:val="24"/>
          <w:lang w:val="en-US"/>
        </w:rPr>
        <w:t>(Martin Armstrong</w:t>
      </w:r>
      <w:r w:rsidRPr="00EC0A13">
        <w:rPr>
          <w:rFonts w:ascii="Times New Roman" w:hAnsi="Times New Roman"/>
          <w:color w:val="2E74B5"/>
          <w:sz w:val="24"/>
          <w:szCs w:val="24"/>
          <w:lang w:val="en-US"/>
        </w:rPr>
        <w:t xml:space="preserve">, 2018). </w:t>
      </w:r>
      <w:r w:rsidRPr="00EC0A13">
        <w:rPr>
          <w:rFonts w:ascii="Times New Roman" w:hAnsi="Times New Roman"/>
          <w:color w:val="000000"/>
          <w:sz w:val="24"/>
          <w:szCs w:val="24"/>
          <w:lang w:val="en-US"/>
        </w:rPr>
        <w:t>Terdapat beb</w:t>
      </w:r>
      <w:r w:rsidR="008C439A">
        <w:rPr>
          <w:rFonts w:ascii="Times New Roman" w:hAnsi="Times New Roman"/>
          <w:color w:val="000000"/>
          <w:sz w:val="24"/>
          <w:szCs w:val="24"/>
          <w:lang w:val="en-US"/>
        </w:rPr>
        <w:t>erapa mitra dagang yang mengeks</w:t>
      </w:r>
      <w:r w:rsidRPr="00EC0A13">
        <w:rPr>
          <w:rFonts w:ascii="Times New Roman" w:hAnsi="Times New Roman"/>
          <w:color w:val="000000"/>
          <w:sz w:val="24"/>
          <w:szCs w:val="24"/>
          <w:lang w:val="en-US"/>
        </w:rPr>
        <w:t>por sampah plastik mereka ke Tiongkok, seperti Hong Kong, Jepang, Amerika Serikat, Thailand, Jerman, Belgia, Filipina</w:t>
      </w:r>
      <w:r w:rsidR="00664FDC" w:rsidRPr="00EC0A13">
        <w:rPr>
          <w:rFonts w:ascii="Times New Roman" w:hAnsi="Times New Roman"/>
          <w:color w:val="000000"/>
          <w:sz w:val="24"/>
          <w:szCs w:val="24"/>
          <w:lang w:val="en-US"/>
        </w:rPr>
        <w:t xml:space="preserve">, Australia, Indonesia, dan Kanada </w:t>
      </w:r>
      <w:r w:rsidR="00664FDC" w:rsidRPr="00EC0A13">
        <w:rPr>
          <w:rFonts w:ascii="Times New Roman" w:hAnsi="Times New Roman"/>
          <w:color w:val="2E74B5"/>
          <w:sz w:val="24"/>
          <w:szCs w:val="24"/>
          <w:lang w:val="en-US"/>
        </w:rPr>
        <w:t>(ourworldindata.org, 2018)</w:t>
      </w:r>
      <w:r w:rsidR="00664FDC" w:rsidRPr="00EC0A13">
        <w:rPr>
          <w:rFonts w:ascii="Times New Roman" w:hAnsi="Times New Roman"/>
          <w:color w:val="000000"/>
          <w:sz w:val="24"/>
          <w:szCs w:val="24"/>
          <w:lang w:val="en-US"/>
        </w:rPr>
        <w:t>.</w:t>
      </w:r>
      <w:r w:rsidR="00664FDC">
        <w:rPr>
          <w:rFonts w:ascii="Times New Roman" w:hAnsi="Times New Roman"/>
          <w:sz w:val="24"/>
          <w:szCs w:val="24"/>
          <w:lang w:val="en-US"/>
        </w:rPr>
        <w:t xml:space="preserve"> </w:t>
      </w:r>
      <w:r w:rsidR="00664FDC" w:rsidRPr="00E206D0">
        <w:rPr>
          <w:rFonts w:ascii="Times New Roman" w:hAnsi="Times New Roman"/>
          <w:sz w:val="24"/>
          <w:szCs w:val="24"/>
        </w:rPr>
        <w:t>Kegiatan impor sampah plastik Tiongkok mulai menjadi fokus pemer</w:t>
      </w:r>
      <w:r w:rsidR="00664FDC">
        <w:rPr>
          <w:rFonts w:ascii="Times New Roman" w:hAnsi="Times New Roman"/>
          <w:sz w:val="24"/>
          <w:szCs w:val="24"/>
        </w:rPr>
        <w:t>intah semenjak berdampak serius pada lingkungan.</w:t>
      </w:r>
      <w:r w:rsidR="00664FDC">
        <w:rPr>
          <w:rFonts w:ascii="Times New Roman" w:hAnsi="Times New Roman"/>
          <w:sz w:val="24"/>
          <w:szCs w:val="24"/>
          <w:lang w:val="en-US"/>
        </w:rPr>
        <w:t xml:space="preserve"> </w:t>
      </w:r>
      <w:r w:rsidR="00664FDC" w:rsidRPr="00E206D0">
        <w:rPr>
          <w:rFonts w:ascii="Times New Roman" w:hAnsi="Times New Roman"/>
          <w:sz w:val="24"/>
          <w:szCs w:val="24"/>
        </w:rPr>
        <w:t>Dampak kerusakan lingkungan</w:t>
      </w:r>
      <w:r w:rsidR="00664FDC">
        <w:rPr>
          <w:rFonts w:ascii="Times New Roman" w:hAnsi="Times New Roman"/>
          <w:sz w:val="24"/>
          <w:szCs w:val="24"/>
          <w:lang w:val="en-US"/>
        </w:rPr>
        <w:t xml:space="preserve"> </w:t>
      </w:r>
      <w:r w:rsidR="00664FDC" w:rsidRPr="00E206D0">
        <w:rPr>
          <w:rFonts w:ascii="Times New Roman" w:hAnsi="Times New Roman"/>
          <w:sz w:val="24"/>
          <w:szCs w:val="24"/>
        </w:rPr>
        <w:t>Tiongkok dibagi menjadi polusi udara, polusi air, dan polusi tanah</w:t>
      </w:r>
      <w:r w:rsidR="00664FDC">
        <w:rPr>
          <w:rFonts w:ascii="Times New Roman" w:hAnsi="Times New Roman"/>
          <w:sz w:val="24"/>
          <w:szCs w:val="24"/>
          <w:lang w:val="en-US"/>
        </w:rPr>
        <w:t>.</w:t>
      </w:r>
    </w:p>
    <w:p w:rsidR="00664FDC" w:rsidRPr="00B35E05" w:rsidRDefault="00664FDC" w:rsidP="00C36767">
      <w:pPr>
        <w:tabs>
          <w:tab w:val="left" w:pos="851"/>
        </w:tabs>
        <w:spacing w:after="0" w:line="240" w:lineRule="auto"/>
        <w:ind w:firstLine="720"/>
        <w:jc w:val="both"/>
        <w:rPr>
          <w:rFonts w:ascii="Times New Roman" w:hAnsi="Times New Roman"/>
          <w:sz w:val="24"/>
          <w:szCs w:val="24"/>
          <w:lang w:val="en-US"/>
        </w:rPr>
      </w:pPr>
      <w:r w:rsidRPr="00E206D0">
        <w:rPr>
          <w:rFonts w:ascii="Times New Roman" w:hAnsi="Times New Roman"/>
          <w:sz w:val="24"/>
          <w:szCs w:val="24"/>
        </w:rPr>
        <w:t xml:space="preserve">Untuk memperketat kebijakan mengenai impor sampah, pemerintah Tiongkok mengeluarkan kebijakan </w:t>
      </w:r>
      <w:r w:rsidRPr="00E206D0">
        <w:rPr>
          <w:rFonts w:ascii="Times New Roman" w:hAnsi="Times New Roman"/>
          <w:i/>
          <w:iCs/>
          <w:sz w:val="24"/>
          <w:szCs w:val="24"/>
        </w:rPr>
        <w:t xml:space="preserve">National Sword. </w:t>
      </w:r>
      <w:r w:rsidRPr="00E206D0">
        <w:rPr>
          <w:rFonts w:ascii="Times New Roman" w:hAnsi="Times New Roman"/>
          <w:sz w:val="24"/>
          <w:szCs w:val="24"/>
        </w:rPr>
        <w:t xml:space="preserve">Kebijakan </w:t>
      </w:r>
      <w:r w:rsidRPr="00E206D0">
        <w:rPr>
          <w:rFonts w:ascii="Times New Roman" w:hAnsi="Times New Roman"/>
          <w:i/>
          <w:iCs/>
          <w:sz w:val="24"/>
          <w:szCs w:val="24"/>
        </w:rPr>
        <w:t xml:space="preserve">National Sword </w:t>
      </w:r>
      <w:r w:rsidRPr="00E206D0">
        <w:rPr>
          <w:rFonts w:ascii="Times New Roman" w:hAnsi="Times New Roman"/>
          <w:sz w:val="24"/>
          <w:szCs w:val="24"/>
        </w:rPr>
        <w:t xml:space="preserve">Tiongkok adalah kebijakan lanjutan dari </w:t>
      </w:r>
      <w:r w:rsidRPr="00E206D0">
        <w:rPr>
          <w:rFonts w:ascii="Times New Roman" w:hAnsi="Times New Roman"/>
          <w:i/>
          <w:iCs/>
          <w:sz w:val="24"/>
          <w:szCs w:val="24"/>
        </w:rPr>
        <w:t xml:space="preserve">Operation Green Fence </w:t>
      </w:r>
      <w:r w:rsidRPr="00E206D0">
        <w:rPr>
          <w:rFonts w:ascii="Times New Roman" w:hAnsi="Times New Roman"/>
          <w:sz w:val="24"/>
          <w:szCs w:val="24"/>
        </w:rPr>
        <w:t xml:space="preserve">yang berfokus pada kegiatan ilegal impor sampah dan membatasi masuknya limbah sampah ke Tiongkok. Kebijakan </w:t>
      </w:r>
      <w:r w:rsidRPr="00E206D0">
        <w:rPr>
          <w:rFonts w:ascii="Times New Roman" w:hAnsi="Times New Roman"/>
          <w:i/>
          <w:iCs/>
          <w:sz w:val="24"/>
          <w:szCs w:val="24"/>
        </w:rPr>
        <w:t xml:space="preserve">National </w:t>
      </w:r>
      <w:r w:rsidRPr="00E206D0">
        <w:rPr>
          <w:rFonts w:ascii="Times New Roman" w:hAnsi="Times New Roman"/>
          <w:i/>
          <w:iCs/>
          <w:sz w:val="24"/>
          <w:szCs w:val="24"/>
        </w:rPr>
        <w:lastRenderedPageBreak/>
        <w:t>Sword</w:t>
      </w:r>
      <w:r w:rsidRPr="00E206D0">
        <w:rPr>
          <w:rFonts w:ascii="Times New Roman" w:hAnsi="Times New Roman"/>
          <w:sz w:val="24"/>
          <w:szCs w:val="24"/>
        </w:rPr>
        <w:t xml:space="preserve"> telah diberitahukan oleh Tiongkok kepada </w:t>
      </w:r>
      <w:r>
        <w:rPr>
          <w:rFonts w:ascii="Times New Roman" w:hAnsi="Times New Roman"/>
          <w:i/>
          <w:sz w:val="24"/>
          <w:szCs w:val="24"/>
          <w:lang w:val="en-US"/>
        </w:rPr>
        <w:t xml:space="preserve">World Trade Organization </w:t>
      </w:r>
      <w:r>
        <w:rPr>
          <w:rFonts w:ascii="Times New Roman" w:hAnsi="Times New Roman"/>
          <w:sz w:val="24"/>
          <w:szCs w:val="24"/>
          <w:lang w:val="en-US"/>
        </w:rPr>
        <w:t>(</w:t>
      </w:r>
      <w:r w:rsidRPr="00E206D0">
        <w:rPr>
          <w:rFonts w:ascii="Times New Roman" w:hAnsi="Times New Roman"/>
          <w:sz w:val="24"/>
          <w:szCs w:val="24"/>
        </w:rPr>
        <w:t>WTO</w:t>
      </w:r>
      <w:r>
        <w:rPr>
          <w:rFonts w:ascii="Times New Roman" w:hAnsi="Times New Roman"/>
          <w:sz w:val="24"/>
          <w:szCs w:val="24"/>
          <w:lang w:val="en-US"/>
        </w:rPr>
        <w:t>)</w:t>
      </w:r>
      <w:r w:rsidRPr="00E206D0">
        <w:rPr>
          <w:rFonts w:ascii="Times New Roman" w:hAnsi="Times New Roman"/>
          <w:sz w:val="24"/>
          <w:szCs w:val="24"/>
        </w:rPr>
        <w:t xml:space="preserve"> pada 18 Juli 2017 dan diberlakukan pada 1 Januari </w:t>
      </w:r>
      <w:r w:rsidR="00B35E05">
        <w:rPr>
          <w:rFonts w:ascii="Times New Roman" w:hAnsi="Times New Roman"/>
          <w:sz w:val="24"/>
          <w:szCs w:val="24"/>
        </w:rPr>
        <w:t xml:space="preserve">2018 </w:t>
      </w:r>
      <w:r w:rsidR="00B35E05" w:rsidRPr="00EC0A13">
        <w:rPr>
          <w:rFonts w:ascii="Times New Roman" w:hAnsi="Times New Roman"/>
          <w:color w:val="2E74B5"/>
          <w:sz w:val="24"/>
          <w:szCs w:val="24"/>
          <w:lang w:val="en-US"/>
        </w:rPr>
        <w:t>(World Trade Organization, 2017).</w:t>
      </w:r>
    </w:p>
    <w:p w:rsidR="00664FDC" w:rsidRDefault="00664FDC" w:rsidP="00C36767">
      <w:pPr>
        <w:tabs>
          <w:tab w:val="left" w:pos="851"/>
        </w:tabs>
        <w:spacing w:after="0" w:line="240" w:lineRule="auto"/>
        <w:ind w:firstLine="720"/>
        <w:jc w:val="both"/>
        <w:rPr>
          <w:rFonts w:ascii="Times New Roman" w:hAnsi="Times New Roman"/>
          <w:sz w:val="24"/>
          <w:szCs w:val="24"/>
        </w:rPr>
      </w:pPr>
      <w:r w:rsidRPr="00664FDC">
        <w:rPr>
          <w:rFonts w:ascii="Times New Roman" w:hAnsi="Times New Roman"/>
          <w:sz w:val="24"/>
          <w:szCs w:val="24"/>
        </w:rPr>
        <w:t>Pembatasan masuknya limbah sampah ke Tiongkok membuat para eksportir</w:t>
      </w:r>
      <w:r w:rsidRPr="00664FDC">
        <w:rPr>
          <w:rFonts w:ascii="Times New Roman" w:hAnsi="Times New Roman"/>
          <w:sz w:val="24"/>
          <w:szCs w:val="24"/>
          <w:lang w:val="en-US"/>
        </w:rPr>
        <w:t xml:space="preserve"> </w:t>
      </w:r>
      <w:r w:rsidRPr="00664FDC">
        <w:rPr>
          <w:rFonts w:ascii="Times New Roman" w:hAnsi="Times New Roman"/>
          <w:sz w:val="24"/>
          <w:szCs w:val="24"/>
        </w:rPr>
        <w:t>merubah tujuan ekspor mereka pada negara-negara seperti Indonesia, Thailand, Vietnam, India, dan lain-lain. Eksportir juga terkena dampak seperti penumpukan limbah sampah. Salah satu eksportir yang paling terdampak adalah Hong Kong</w:t>
      </w:r>
      <w:r w:rsidRPr="00664FDC">
        <w:rPr>
          <w:rFonts w:ascii="Times New Roman" w:hAnsi="Times New Roman"/>
          <w:sz w:val="24"/>
          <w:szCs w:val="24"/>
          <w:lang w:val="en-US"/>
        </w:rPr>
        <w:t xml:space="preserve"> yang menjadi eksportir limbah sampah plastik terbanyak Tiongkok pada 2016</w:t>
      </w:r>
      <w:r w:rsidRPr="00664FDC">
        <w:rPr>
          <w:rFonts w:ascii="Times New Roman" w:hAnsi="Times New Roman"/>
          <w:sz w:val="24"/>
          <w:szCs w:val="24"/>
        </w:rPr>
        <w:t>.</w:t>
      </w:r>
    </w:p>
    <w:p w:rsidR="00B35E05" w:rsidRDefault="00B35E05" w:rsidP="00C36767">
      <w:pPr>
        <w:tabs>
          <w:tab w:val="left" w:pos="851"/>
        </w:tabs>
        <w:spacing w:after="0" w:line="240" w:lineRule="auto"/>
        <w:ind w:firstLine="720"/>
        <w:jc w:val="both"/>
        <w:rPr>
          <w:rFonts w:ascii="Times New Roman" w:hAnsi="Times New Roman"/>
          <w:sz w:val="24"/>
          <w:szCs w:val="24"/>
        </w:rPr>
      </w:pPr>
    </w:p>
    <w:p w:rsidR="00664FDC" w:rsidRPr="00334BCD" w:rsidRDefault="00664FDC" w:rsidP="00664FDC">
      <w:pPr>
        <w:tabs>
          <w:tab w:val="left" w:pos="851"/>
        </w:tabs>
        <w:spacing w:after="0" w:line="240" w:lineRule="auto"/>
        <w:ind w:firstLine="720"/>
        <w:jc w:val="center"/>
        <w:rPr>
          <w:rFonts w:ascii="Times New Roman" w:hAnsi="Times New Roman"/>
          <w:b/>
          <w:sz w:val="18"/>
          <w:szCs w:val="18"/>
          <w:lang w:val="en-US"/>
        </w:rPr>
      </w:pPr>
      <w:r w:rsidRPr="00334BCD">
        <w:rPr>
          <w:rFonts w:ascii="Times New Roman" w:hAnsi="Times New Roman"/>
          <w:b/>
          <w:sz w:val="18"/>
          <w:szCs w:val="18"/>
          <w:lang w:val="en-US"/>
        </w:rPr>
        <w:t xml:space="preserve">Grafik 1. Daftar 10 Eksportir </w:t>
      </w:r>
      <w:r w:rsidR="00BF35C8">
        <w:rPr>
          <w:rFonts w:ascii="Times New Roman" w:hAnsi="Times New Roman"/>
          <w:b/>
          <w:sz w:val="18"/>
          <w:szCs w:val="18"/>
          <w:lang w:val="en-US"/>
        </w:rPr>
        <w:t xml:space="preserve">Terbesar </w:t>
      </w:r>
      <w:r w:rsidRPr="00334BCD">
        <w:rPr>
          <w:rFonts w:ascii="Times New Roman" w:hAnsi="Times New Roman"/>
          <w:b/>
          <w:sz w:val="18"/>
          <w:szCs w:val="18"/>
          <w:lang w:val="en-US"/>
        </w:rPr>
        <w:t>Sampah Plastik di Tiongkok Tahun 2016</w:t>
      </w:r>
    </w:p>
    <w:p w:rsidR="00664FDC" w:rsidRDefault="00402CA9" w:rsidP="00664FDC">
      <w:pPr>
        <w:tabs>
          <w:tab w:val="left" w:pos="851"/>
        </w:tabs>
        <w:spacing w:after="0" w:line="240" w:lineRule="auto"/>
        <w:ind w:firstLine="720"/>
        <w:jc w:val="center"/>
        <w:rPr>
          <w:rFonts w:ascii="Times New Roman" w:hAnsi="Times New Roman"/>
          <w:b/>
          <w:noProof/>
          <w:sz w:val="24"/>
          <w:szCs w:val="24"/>
          <w:lang w:eastAsia="id-ID"/>
        </w:rPr>
      </w:pPr>
      <w:r w:rsidRPr="00664FDC">
        <w:rPr>
          <w:rFonts w:ascii="Times New Roman" w:hAnsi="Times New Roman"/>
          <w:b/>
          <w:noProof/>
          <w:sz w:val="24"/>
          <w:szCs w:val="24"/>
          <w:lang w:eastAsia="id-ID"/>
        </w:rPr>
        <w:drawing>
          <wp:inline distT="0" distB="0" distL="0" distR="0">
            <wp:extent cx="3666905" cy="2581531"/>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830" cy="2601895"/>
                    </a:xfrm>
                    <a:prstGeom prst="rect">
                      <a:avLst/>
                    </a:prstGeom>
                    <a:noFill/>
                    <a:ln>
                      <a:noFill/>
                    </a:ln>
                  </pic:spPr>
                </pic:pic>
              </a:graphicData>
            </a:graphic>
          </wp:inline>
        </w:drawing>
      </w:r>
    </w:p>
    <w:p w:rsidR="00334BCD" w:rsidRPr="00334BCD" w:rsidRDefault="008C439A" w:rsidP="00334BCD">
      <w:pPr>
        <w:tabs>
          <w:tab w:val="left" w:pos="851"/>
        </w:tabs>
        <w:spacing w:after="0" w:line="240" w:lineRule="auto"/>
        <w:ind w:firstLine="720"/>
        <w:rPr>
          <w:rFonts w:ascii="Times New Roman" w:hAnsi="Times New Roman"/>
          <w:b/>
          <w:noProof/>
          <w:sz w:val="18"/>
          <w:szCs w:val="18"/>
          <w:lang w:val="en-US" w:eastAsia="id-ID"/>
        </w:rPr>
      </w:pPr>
      <w:r>
        <w:rPr>
          <w:rFonts w:ascii="Times New Roman" w:hAnsi="Times New Roman"/>
          <w:b/>
          <w:noProof/>
          <w:sz w:val="18"/>
          <w:szCs w:val="18"/>
          <w:lang w:val="en-US" w:eastAsia="id-ID"/>
        </w:rPr>
        <w:tab/>
      </w:r>
      <w:r>
        <w:rPr>
          <w:rFonts w:ascii="Times New Roman" w:hAnsi="Times New Roman"/>
          <w:b/>
          <w:noProof/>
          <w:sz w:val="18"/>
          <w:szCs w:val="18"/>
          <w:lang w:val="en-US" w:eastAsia="id-ID"/>
        </w:rPr>
        <w:tab/>
        <w:t xml:space="preserve">        </w:t>
      </w:r>
      <w:r w:rsidR="00334BCD">
        <w:rPr>
          <w:rFonts w:ascii="Times New Roman" w:hAnsi="Times New Roman"/>
          <w:b/>
          <w:noProof/>
          <w:sz w:val="18"/>
          <w:szCs w:val="18"/>
          <w:lang w:val="en-US" w:eastAsia="id-ID"/>
        </w:rPr>
        <w:t>Sumber: Ourworldindata.org</w:t>
      </w:r>
    </w:p>
    <w:p w:rsidR="00B35E05" w:rsidRDefault="00B35E05" w:rsidP="00664FDC">
      <w:pPr>
        <w:tabs>
          <w:tab w:val="left" w:pos="851"/>
        </w:tabs>
        <w:spacing w:after="0" w:line="240" w:lineRule="auto"/>
        <w:ind w:firstLine="720"/>
        <w:jc w:val="center"/>
        <w:rPr>
          <w:rFonts w:ascii="Times New Roman" w:hAnsi="Times New Roman"/>
          <w:b/>
          <w:noProof/>
          <w:sz w:val="24"/>
          <w:szCs w:val="24"/>
          <w:lang w:eastAsia="id-ID"/>
        </w:rPr>
      </w:pPr>
    </w:p>
    <w:p w:rsidR="00664FDC" w:rsidRDefault="00B35E05" w:rsidP="00C36767">
      <w:pPr>
        <w:tabs>
          <w:tab w:val="left" w:pos="851"/>
        </w:tabs>
        <w:spacing w:after="0" w:line="240" w:lineRule="auto"/>
        <w:ind w:firstLine="720"/>
        <w:jc w:val="both"/>
        <w:rPr>
          <w:rFonts w:ascii="Times New Roman" w:hAnsi="Times New Roman"/>
          <w:sz w:val="24"/>
          <w:szCs w:val="24"/>
          <w:lang w:val="en-US"/>
        </w:rPr>
      </w:pPr>
      <w:r w:rsidRPr="00A24470">
        <w:rPr>
          <w:rFonts w:ascii="Times New Roman" w:hAnsi="Times New Roman"/>
          <w:sz w:val="24"/>
          <w:szCs w:val="24"/>
        </w:rPr>
        <w:t xml:space="preserve">Hubungan ekonomi antara Hong Kong dan Tiongkok menjadi unik karena berada dalam satu negara yang berdaulat, namun mampu melakukan kegiatan ekspor dan impor. </w:t>
      </w:r>
      <w:r w:rsidRPr="00B35E05">
        <w:rPr>
          <w:rFonts w:ascii="Times New Roman" w:hAnsi="Times New Roman"/>
          <w:sz w:val="24"/>
          <w:szCs w:val="24"/>
        </w:rPr>
        <w:t xml:space="preserve">Hal tersebut terjadi karena </w:t>
      </w:r>
      <w:r w:rsidRPr="00B35E05">
        <w:rPr>
          <w:rFonts w:ascii="Times New Roman" w:hAnsi="Times New Roman"/>
          <w:sz w:val="24"/>
          <w:szCs w:val="24"/>
          <w:lang w:val="en-US"/>
        </w:rPr>
        <w:t>Hong Kong mempertahankan posisi pelabuhan bebas dan wilayah pabean yang terpisah dengan Tiongkok</w:t>
      </w:r>
      <w:r>
        <w:rPr>
          <w:rFonts w:ascii="Times New Roman" w:hAnsi="Times New Roman"/>
          <w:sz w:val="24"/>
          <w:szCs w:val="24"/>
          <w:lang w:val="en-US"/>
        </w:rPr>
        <w:t xml:space="preserve">, berdasarkan Deklarasi Bersama Britania Raya dan Republik Rakyat Tiongkok. </w:t>
      </w:r>
      <w:r w:rsidRPr="00A24470">
        <w:rPr>
          <w:rFonts w:ascii="Times New Roman" w:hAnsi="Times New Roman"/>
          <w:sz w:val="24"/>
          <w:szCs w:val="24"/>
        </w:rPr>
        <w:t>Hong Kong mendapatkan otonomi tingkat tinggi di Tiongkok</w:t>
      </w:r>
      <w:r>
        <w:rPr>
          <w:rFonts w:ascii="Times New Roman" w:hAnsi="Times New Roman"/>
          <w:sz w:val="24"/>
          <w:szCs w:val="24"/>
          <w:lang w:val="en-US"/>
        </w:rPr>
        <w:t xml:space="preserve">, </w:t>
      </w:r>
      <w:r w:rsidRPr="00A24470">
        <w:rPr>
          <w:rFonts w:ascii="Times New Roman" w:hAnsi="Times New Roman"/>
          <w:sz w:val="24"/>
          <w:szCs w:val="24"/>
        </w:rPr>
        <w:t>dibawah prinsip “Satu Negara, Dua Sistem” yang membuat Hong Kong mendapatkan hak</w:t>
      </w:r>
      <w:r>
        <w:rPr>
          <w:rFonts w:ascii="Times New Roman" w:hAnsi="Times New Roman"/>
          <w:sz w:val="24"/>
          <w:szCs w:val="24"/>
          <w:lang w:val="en-US"/>
        </w:rPr>
        <w:t xml:space="preserve"> untuk </w:t>
      </w:r>
      <w:r w:rsidRPr="00A24470">
        <w:rPr>
          <w:rFonts w:ascii="Times New Roman" w:hAnsi="Times New Roman"/>
          <w:sz w:val="24"/>
          <w:szCs w:val="24"/>
        </w:rPr>
        <w:t xml:space="preserve">mengatur sendiri urusan pemerintah, ekonomi, dan lain-lain. Namun, untuk urusan luar negeri dan pertahanan Hong Kong harus diatur oleh Tiongkok. Oleh karena itu, Hong Kong mampu melakukan hubungan perdagangan dengan wilayah, negara, dan organisasi internasional </w:t>
      </w:r>
      <w:r>
        <w:rPr>
          <w:rFonts w:ascii="Times New Roman" w:hAnsi="Times New Roman"/>
          <w:sz w:val="24"/>
          <w:szCs w:val="24"/>
        </w:rPr>
        <w:t xml:space="preserve">termasuk Tiongkok </w:t>
      </w:r>
      <w:r w:rsidRPr="00EC0A13">
        <w:rPr>
          <w:rFonts w:ascii="Times New Roman" w:hAnsi="Times New Roman"/>
          <w:color w:val="2E74B5"/>
          <w:sz w:val="24"/>
          <w:szCs w:val="24"/>
          <w:lang w:val="en-US"/>
        </w:rPr>
        <w:t>(Zeng Huaquan, 2007)</w:t>
      </w:r>
      <w:r>
        <w:rPr>
          <w:rFonts w:ascii="Times New Roman" w:hAnsi="Times New Roman"/>
          <w:sz w:val="24"/>
          <w:szCs w:val="24"/>
          <w:lang w:val="en-US"/>
        </w:rPr>
        <w:t xml:space="preserve">. </w:t>
      </w:r>
      <w:r w:rsidR="00FF4797">
        <w:rPr>
          <w:rFonts w:ascii="Times New Roman" w:hAnsi="Times New Roman"/>
          <w:sz w:val="24"/>
          <w:szCs w:val="24"/>
          <w:lang w:val="en-US"/>
        </w:rPr>
        <w:t>Sehingga, s</w:t>
      </w:r>
      <w:r w:rsidRPr="00B35E05">
        <w:rPr>
          <w:rFonts w:ascii="Times New Roman" w:hAnsi="Times New Roman"/>
          <w:sz w:val="24"/>
          <w:szCs w:val="24"/>
          <w:lang w:val="en-US"/>
        </w:rPr>
        <w:t xml:space="preserve">etelah adanya kebijakan </w:t>
      </w:r>
      <w:r w:rsidRPr="00B35E05">
        <w:rPr>
          <w:rFonts w:ascii="Times New Roman" w:hAnsi="Times New Roman"/>
          <w:i/>
          <w:sz w:val="24"/>
          <w:szCs w:val="24"/>
          <w:lang w:val="en-US"/>
        </w:rPr>
        <w:t>National Sword</w:t>
      </w:r>
      <w:r>
        <w:rPr>
          <w:rFonts w:ascii="Times New Roman" w:hAnsi="Times New Roman"/>
          <w:sz w:val="24"/>
          <w:szCs w:val="24"/>
          <w:lang w:val="en-US"/>
        </w:rPr>
        <w:t xml:space="preserve">, </w:t>
      </w:r>
      <w:r w:rsidRPr="00B35E05">
        <w:rPr>
          <w:rFonts w:ascii="Times New Roman" w:hAnsi="Times New Roman"/>
          <w:sz w:val="24"/>
          <w:szCs w:val="24"/>
          <w:lang w:val="en-US"/>
        </w:rPr>
        <w:t>Hong Kong ikut terkena dampak pelarangan impor sampah oleh Tiongkok.</w:t>
      </w:r>
    </w:p>
    <w:p w:rsidR="00B35E05" w:rsidRPr="00B35E05" w:rsidRDefault="00B35E05" w:rsidP="00C36767">
      <w:pPr>
        <w:tabs>
          <w:tab w:val="left" w:pos="851"/>
        </w:tabs>
        <w:spacing w:after="0" w:line="240" w:lineRule="auto"/>
        <w:ind w:firstLine="720"/>
        <w:jc w:val="both"/>
        <w:rPr>
          <w:rFonts w:ascii="Times New Roman" w:hAnsi="Times New Roman"/>
          <w:sz w:val="24"/>
          <w:szCs w:val="24"/>
          <w:lang w:val="en-US"/>
        </w:rPr>
      </w:pPr>
      <w:r w:rsidRPr="00E206D0">
        <w:rPr>
          <w:rFonts w:ascii="Times New Roman" w:hAnsi="Times New Roman"/>
          <w:sz w:val="24"/>
          <w:szCs w:val="24"/>
        </w:rPr>
        <w:t>Tiongkok merupakan tujuan ekspor terbesar Hong Kong terkait</w:t>
      </w:r>
      <w:r>
        <w:rPr>
          <w:rFonts w:ascii="Times New Roman" w:hAnsi="Times New Roman"/>
          <w:sz w:val="24"/>
          <w:szCs w:val="24"/>
          <w:lang w:val="en-US"/>
        </w:rPr>
        <w:t xml:space="preserve"> limbah </w:t>
      </w:r>
      <w:r w:rsidRPr="00E206D0">
        <w:rPr>
          <w:rFonts w:ascii="Times New Roman" w:hAnsi="Times New Roman"/>
          <w:sz w:val="24"/>
          <w:szCs w:val="24"/>
        </w:rPr>
        <w:t xml:space="preserve"> sampah, sehingga sangat sulit bagi Hong Kong untuk mendaur ulang sampah</w:t>
      </w:r>
      <w:r>
        <w:rPr>
          <w:rFonts w:ascii="Times New Roman" w:hAnsi="Times New Roman"/>
          <w:sz w:val="24"/>
          <w:szCs w:val="24"/>
          <w:lang w:val="en-US"/>
        </w:rPr>
        <w:t>,</w:t>
      </w:r>
      <w:r w:rsidRPr="00E206D0">
        <w:rPr>
          <w:rFonts w:ascii="Times New Roman" w:hAnsi="Times New Roman"/>
          <w:sz w:val="24"/>
          <w:szCs w:val="24"/>
        </w:rPr>
        <w:t xml:space="preserve"> karena </w:t>
      </w:r>
      <w:r>
        <w:rPr>
          <w:rFonts w:ascii="Times New Roman" w:hAnsi="Times New Roman"/>
          <w:sz w:val="24"/>
          <w:szCs w:val="24"/>
          <w:lang w:val="en-US"/>
        </w:rPr>
        <w:t xml:space="preserve">fasilitas daur ulang </w:t>
      </w:r>
      <w:r w:rsidRPr="00E206D0">
        <w:rPr>
          <w:rFonts w:ascii="Times New Roman" w:hAnsi="Times New Roman"/>
          <w:sz w:val="24"/>
          <w:szCs w:val="24"/>
        </w:rPr>
        <w:t xml:space="preserve">Hong Kong </w:t>
      </w:r>
      <w:r>
        <w:rPr>
          <w:rFonts w:ascii="Times New Roman" w:hAnsi="Times New Roman"/>
          <w:sz w:val="24"/>
          <w:szCs w:val="24"/>
          <w:lang w:val="en-US"/>
        </w:rPr>
        <w:t xml:space="preserve">yang kurang dan </w:t>
      </w:r>
      <w:r w:rsidRPr="00E206D0">
        <w:rPr>
          <w:rFonts w:ascii="Times New Roman" w:hAnsi="Times New Roman"/>
          <w:sz w:val="24"/>
          <w:szCs w:val="24"/>
        </w:rPr>
        <w:t>terbatas,</w:t>
      </w:r>
      <w:r>
        <w:rPr>
          <w:rFonts w:ascii="Times New Roman" w:hAnsi="Times New Roman"/>
          <w:sz w:val="24"/>
          <w:szCs w:val="24"/>
          <w:lang w:val="en-US"/>
        </w:rPr>
        <w:t xml:space="preserve"> </w:t>
      </w:r>
      <w:r>
        <w:rPr>
          <w:rFonts w:ascii="Times New Roman" w:hAnsi="Times New Roman"/>
          <w:sz w:val="24"/>
          <w:szCs w:val="24"/>
        </w:rPr>
        <w:t>adanya budaya</w:t>
      </w:r>
      <w:r>
        <w:rPr>
          <w:rFonts w:ascii="Times New Roman" w:hAnsi="Times New Roman"/>
          <w:sz w:val="24"/>
          <w:szCs w:val="24"/>
          <w:lang w:val="en-US"/>
        </w:rPr>
        <w:t xml:space="preserve"> </w:t>
      </w:r>
      <w:r>
        <w:rPr>
          <w:rFonts w:ascii="Times New Roman" w:hAnsi="Times New Roman"/>
          <w:sz w:val="24"/>
          <w:szCs w:val="24"/>
        </w:rPr>
        <w:t>konsumerisme masyarakat</w:t>
      </w:r>
      <w:r w:rsidRPr="00E206D0">
        <w:rPr>
          <w:rFonts w:ascii="Times New Roman" w:hAnsi="Times New Roman"/>
          <w:sz w:val="24"/>
          <w:szCs w:val="24"/>
        </w:rPr>
        <w:t>, lahan TPA yang terbatas</w:t>
      </w:r>
      <w:r>
        <w:rPr>
          <w:rFonts w:ascii="Times New Roman" w:hAnsi="Times New Roman"/>
          <w:sz w:val="24"/>
          <w:szCs w:val="24"/>
          <w:lang w:val="en-US"/>
        </w:rPr>
        <w:t>,</w:t>
      </w:r>
      <w:r w:rsidRPr="00E206D0">
        <w:rPr>
          <w:rFonts w:ascii="Times New Roman" w:hAnsi="Times New Roman"/>
          <w:sz w:val="24"/>
          <w:szCs w:val="24"/>
        </w:rPr>
        <w:t xml:space="preserve"> dan semakin diperburuk dengan kebijakan larangan tersebut</w:t>
      </w:r>
      <w:r>
        <w:rPr>
          <w:rFonts w:ascii="Times New Roman" w:hAnsi="Times New Roman"/>
          <w:sz w:val="24"/>
          <w:szCs w:val="24"/>
        </w:rPr>
        <w:t>.</w:t>
      </w:r>
    </w:p>
    <w:p w:rsidR="00C708B4" w:rsidRDefault="00C708B4" w:rsidP="00B35E05">
      <w:pPr>
        <w:tabs>
          <w:tab w:val="left" w:pos="851"/>
        </w:tabs>
        <w:spacing w:after="0" w:line="240" w:lineRule="auto"/>
        <w:jc w:val="both"/>
        <w:rPr>
          <w:rFonts w:ascii="Times New Roman" w:eastAsia="Calibri" w:hAnsi="Times New Roman"/>
          <w:color w:val="000000"/>
          <w:sz w:val="24"/>
          <w:szCs w:val="24"/>
          <w:lang w:val="en-US"/>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654C37" w:rsidRDefault="00654C37" w:rsidP="00C708B4">
      <w:pPr>
        <w:spacing w:after="0" w:line="240" w:lineRule="auto"/>
        <w:ind w:firstLine="709"/>
        <w:jc w:val="both"/>
        <w:rPr>
          <w:rFonts w:ascii="Times New Roman" w:hAnsi="Times New Roman"/>
          <w:b/>
          <w:i/>
          <w:sz w:val="24"/>
          <w:szCs w:val="24"/>
          <w:lang w:val="en-US"/>
        </w:rPr>
      </w:pPr>
      <w:r>
        <w:rPr>
          <w:rFonts w:ascii="Times New Roman" w:hAnsi="Times New Roman"/>
          <w:b/>
          <w:i/>
          <w:sz w:val="24"/>
          <w:szCs w:val="24"/>
          <w:lang w:val="en-US"/>
        </w:rPr>
        <w:t>Green Political Theory</w:t>
      </w:r>
    </w:p>
    <w:p w:rsidR="00C6790B" w:rsidRPr="00334BCD" w:rsidRDefault="00C6790B" w:rsidP="00C708B4">
      <w:pPr>
        <w:spacing w:after="0" w:line="240" w:lineRule="auto"/>
        <w:ind w:firstLine="709"/>
        <w:jc w:val="both"/>
        <w:rPr>
          <w:rFonts w:ascii="Times New Roman" w:hAnsi="Times New Roman"/>
          <w:color w:val="000000"/>
          <w:sz w:val="24"/>
          <w:szCs w:val="24"/>
          <w:lang w:val="en-US"/>
        </w:rPr>
      </w:pPr>
      <w:r w:rsidRPr="00547BBC">
        <w:rPr>
          <w:rFonts w:ascii="Times New Roman" w:hAnsi="Times New Roman"/>
          <w:i/>
          <w:iCs/>
          <w:sz w:val="24"/>
          <w:szCs w:val="24"/>
        </w:rPr>
        <w:t xml:space="preserve">Green Political Theory </w:t>
      </w:r>
      <w:r w:rsidRPr="00547BBC">
        <w:rPr>
          <w:rFonts w:ascii="Times New Roman" w:hAnsi="Times New Roman"/>
          <w:sz w:val="24"/>
          <w:szCs w:val="24"/>
        </w:rPr>
        <w:t xml:space="preserve">atau teori politik hijau adalah ideologi politik yang memiliki tujuan untuk menjadikan masyarakat yang berkelanjutan secara ekologis yang berawal pada kepedulian terhadap lingkungan hidup. Politik hijau biasanya memiliki kaitan dengan politik penguasaan dan pemilihan sumber daya alam dan perdagangan pada </w:t>
      </w:r>
      <w:r w:rsidRPr="00547BBC">
        <w:rPr>
          <w:rFonts w:ascii="Times New Roman" w:hAnsi="Times New Roman"/>
          <w:sz w:val="24"/>
          <w:szCs w:val="24"/>
        </w:rPr>
        <w:lastRenderedPageBreak/>
        <w:t>produknya, serta bagaimana cara pemerintah menggunakan sumber daya tersebut</w:t>
      </w:r>
      <w:r w:rsidR="00654C37">
        <w:rPr>
          <w:rFonts w:ascii="Times New Roman" w:hAnsi="Times New Roman"/>
          <w:color w:val="000000"/>
          <w:sz w:val="24"/>
          <w:szCs w:val="24"/>
          <w:lang w:val="en-AU"/>
        </w:rPr>
        <w:t xml:space="preserve"> </w:t>
      </w:r>
      <w:r w:rsidRPr="00547BBC">
        <w:rPr>
          <w:rFonts w:ascii="Times New Roman" w:hAnsi="Times New Roman"/>
          <w:sz w:val="24"/>
          <w:szCs w:val="24"/>
        </w:rPr>
        <w:t>dengan mengeluarkan berbagai kebijakan</w:t>
      </w:r>
      <w:r>
        <w:rPr>
          <w:rFonts w:ascii="Times New Roman" w:hAnsi="Times New Roman"/>
          <w:sz w:val="24"/>
          <w:szCs w:val="24"/>
          <w:lang w:val="en-US"/>
        </w:rPr>
        <w:t xml:space="preserve"> </w:t>
      </w:r>
      <w:r w:rsidRPr="00EC0A13">
        <w:rPr>
          <w:rFonts w:ascii="Times New Roman" w:hAnsi="Times New Roman"/>
          <w:color w:val="2E74B5"/>
          <w:sz w:val="24"/>
          <w:szCs w:val="24"/>
          <w:lang w:val="en-US"/>
        </w:rPr>
        <w:t>(Amelda Salim, 2013)</w:t>
      </w:r>
      <w:r w:rsidRPr="00C6790B">
        <w:rPr>
          <w:rFonts w:ascii="Times New Roman" w:hAnsi="Times New Roman"/>
          <w:sz w:val="24"/>
          <w:szCs w:val="24"/>
        </w:rPr>
        <w:t>.</w:t>
      </w:r>
      <w:r w:rsidR="00334BCD">
        <w:rPr>
          <w:rFonts w:ascii="Times New Roman" w:hAnsi="Times New Roman"/>
          <w:sz w:val="24"/>
          <w:szCs w:val="24"/>
          <w:lang w:val="en-US"/>
        </w:rPr>
        <w:t xml:space="preserve"> </w:t>
      </w:r>
      <w:r w:rsidR="00334BCD" w:rsidRPr="00E206D0">
        <w:rPr>
          <w:rFonts w:ascii="Times New Roman" w:hAnsi="Times New Roman"/>
          <w:sz w:val="24"/>
          <w:szCs w:val="24"/>
        </w:rPr>
        <w:t>Masalah yang berkaitan dengan teori ini adalah hubungan antara alam dan teori politik. Teori politik hijau yang berfokus pada alam harus diimbangi dengan politik, dimana manusia bertindak secara politik untuk memberikan perubahan yang berarti pada alam</w:t>
      </w:r>
      <w:r w:rsidR="00334BCD">
        <w:rPr>
          <w:rFonts w:ascii="Times New Roman" w:hAnsi="Times New Roman"/>
          <w:sz w:val="24"/>
          <w:szCs w:val="24"/>
          <w:lang w:val="en-US"/>
        </w:rPr>
        <w:t xml:space="preserve"> </w:t>
      </w:r>
      <w:r w:rsidR="00334BCD" w:rsidRPr="00EC0A13">
        <w:rPr>
          <w:rFonts w:ascii="Times New Roman" w:hAnsi="Times New Roman"/>
          <w:color w:val="2E74B5"/>
          <w:sz w:val="24"/>
          <w:szCs w:val="24"/>
          <w:lang w:val="en-US"/>
        </w:rPr>
        <w:t>(Andrew Vincent, 2018).</w:t>
      </w:r>
    </w:p>
    <w:p w:rsidR="004E6368" w:rsidRPr="00334BCD" w:rsidRDefault="00334BCD" w:rsidP="00BD4284">
      <w:pPr>
        <w:spacing w:after="0" w:line="240" w:lineRule="auto"/>
        <w:ind w:firstLine="709"/>
        <w:jc w:val="both"/>
        <w:rPr>
          <w:rFonts w:ascii="Times New Roman" w:hAnsi="Times New Roman"/>
          <w:color w:val="000000"/>
          <w:sz w:val="24"/>
          <w:szCs w:val="24"/>
          <w:lang w:val="en-US"/>
        </w:rPr>
      </w:pPr>
      <w:r w:rsidRPr="00E206D0">
        <w:rPr>
          <w:rFonts w:ascii="Times New Roman" w:hAnsi="Times New Roman"/>
          <w:sz w:val="24"/>
          <w:szCs w:val="24"/>
        </w:rPr>
        <w:t xml:space="preserve">Teori politik hijau menurut </w:t>
      </w:r>
      <w:r w:rsidRPr="00E206D0">
        <w:rPr>
          <w:rFonts w:ascii="Times New Roman" w:hAnsi="Times New Roman"/>
          <w:iCs/>
          <w:sz w:val="24"/>
          <w:szCs w:val="24"/>
        </w:rPr>
        <w:t>Matthew Paterson</w:t>
      </w:r>
      <w:r w:rsidRPr="00E206D0">
        <w:rPr>
          <w:rFonts w:ascii="Times New Roman" w:hAnsi="Times New Roman"/>
          <w:sz w:val="24"/>
          <w:szCs w:val="24"/>
        </w:rPr>
        <w:t xml:space="preserve"> memiliki 3 asumsi dasar, yaitu ekosentrisme, batas pertumbuhan, dan desentralisasi. Pertama, ekosentrisme dalam pandangan Eckersley adalah karakteristik teori politik hijau yang menentang pandangan antroposentrisme yang menganggap manusia sebagai pusat segalanya. Antroposentris</w:t>
      </w:r>
      <w:r>
        <w:rPr>
          <w:rFonts w:ascii="Times New Roman" w:hAnsi="Times New Roman"/>
          <w:sz w:val="24"/>
          <w:szCs w:val="24"/>
        </w:rPr>
        <w:t>me menganggap kepentingan mater</w:t>
      </w:r>
      <w:r>
        <w:rPr>
          <w:rFonts w:ascii="Times New Roman" w:hAnsi="Times New Roman"/>
          <w:sz w:val="24"/>
          <w:szCs w:val="24"/>
          <w:lang w:val="en-US"/>
        </w:rPr>
        <w:t>i</w:t>
      </w:r>
      <w:r w:rsidRPr="00E206D0">
        <w:rPr>
          <w:rFonts w:ascii="Times New Roman" w:hAnsi="Times New Roman"/>
          <w:sz w:val="24"/>
          <w:szCs w:val="24"/>
        </w:rPr>
        <w:t xml:space="preserve"> manusia lebih penting dibandingkan dengan kelangsungan ekosistem. Pandangan ekosentrisme dibagi menjadi dua karakter yaitu empiris dan etis.</w:t>
      </w:r>
      <w:r w:rsidRPr="00334BCD">
        <w:rPr>
          <w:rFonts w:ascii="Times New Roman" w:hAnsi="Times New Roman"/>
          <w:sz w:val="24"/>
          <w:szCs w:val="24"/>
        </w:rPr>
        <w:t xml:space="preserve"> </w:t>
      </w:r>
      <w:r w:rsidRPr="00E206D0">
        <w:rPr>
          <w:rFonts w:ascii="Times New Roman" w:hAnsi="Times New Roman"/>
          <w:sz w:val="24"/>
          <w:szCs w:val="24"/>
        </w:rPr>
        <w:t>Secara empiris, ekosentrisme merupakan suatu pandangan dunia yang pada dasarnya semua makhluk hidup terikat dalam hubungan dengan lingkungan. Ekosentrisme memandang tidak ada pembeda yang kuat antara manusia dan alam. Secara etis, menilai adanya persamaan hak dalam ekosentrisme yang terdapat pada</w:t>
      </w:r>
      <w:r>
        <w:rPr>
          <w:rFonts w:ascii="Times New Roman" w:hAnsi="Times New Roman"/>
          <w:sz w:val="24"/>
          <w:szCs w:val="24"/>
          <w:lang w:val="en-US"/>
        </w:rPr>
        <w:t xml:space="preserve"> </w:t>
      </w:r>
      <w:r w:rsidRPr="00E206D0">
        <w:rPr>
          <w:rFonts w:ascii="Times New Roman" w:hAnsi="Times New Roman"/>
          <w:sz w:val="24"/>
          <w:szCs w:val="24"/>
        </w:rPr>
        <w:t>hubungan erat antara lingkungan, manusia dan spesies lain selain manusia. Oleh karena itu, manusia tidak boleh untuk mendominasi alam</w:t>
      </w:r>
      <w:r w:rsidR="001D49E5">
        <w:rPr>
          <w:rFonts w:ascii="Times New Roman" w:hAnsi="Times New Roman"/>
          <w:sz w:val="24"/>
          <w:szCs w:val="24"/>
          <w:lang w:val="en-US"/>
        </w:rPr>
        <w:t>.</w:t>
      </w:r>
    </w:p>
    <w:p w:rsidR="001D49E5" w:rsidRDefault="001D49E5" w:rsidP="001D49E5">
      <w:pPr>
        <w:spacing w:after="0" w:line="240" w:lineRule="auto"/>
        <w:ind w:firstLine="709"/>
        <w:jc w:val="both"/>
        <w:rPr>
          <w:rFonts w:ascii="Times New Roman" w:hAnsi="Times New Roman"/>
          <w:sz w:val="24"/>
          <w:szCs w:val="24"/>
          <w:lang w:val="en-US"/>
        </w:rPr>
      </w:pPr>
      <w:r w:rsidRPr="00E206D0">
        <w:rPr>
          <w:rFonts w:ascii="Times New Roman" w:hAnsi="Times New Roman"/>
          <w:sz w:val="24"/>
          <w:szCs w:val="24"/>
        </w:rPr>
        <w:t xml:space="preserve">Kedua, batas pertumbuhan. Pembatasan </w:t>
      </w:r>
      <w:r>
        <w:rPr>
          <w:rFonts w:ascii="Times New Roman" w:hAnsi="Times New Roman"/>
          <w:sz w:val="24"/>
          <w:szCs w:val="24"/>
        </w:rPr>
        <w:t>tertentu k</w:t>
      </w:r>
      <w:r>
        <w:rPr>
          <w:rFonts w:ascii="Times New Roman" w:hAnsi="Times New Roman"/>
          <w:sz w:val="24"/>
          <w:szCs w:val="24"/>
          <w:lang w:val="en-US"/>
        </w:rPr>
        <w:t>e</w:t>
      </w:r>
      <w:r w:rsidRPr="00E206D0">
        <w:rPr>
          <w:rFonts w:ascii="Times New Roman" w:hAnsi="Times New Roman"/>
          <w:sz w:val="24"/>
          <w:szCs w:val="24"/>
        </w:rPr>
        <w:t>pada manusia dalam melakukan pertumbuhan ekonomi dan peningkatan populasi manusia mampu mengakibatkan berbagai macam krisis lingkungan yang saling terkait. Pertumbuhan dan peningkatan tersebut membuat berkurangnya sumber daya untuk memenuhi kebutuhan manusia dan menyediakan bahan baku produksi industri yang berkelanjutan. Oleh karena itu, berakibat pada berkurangnya tempat daya serap lingkungan untuk mengasimilasi berbagai macam limbah sampah</w:t>
      </w:r>
      <w:r>
        <w:rPr>
          <w:rFonts w:ascii="Times New Roman" w:hAnsi="Times New Roman"/>
          <w:sz w:val="24"/>
          <w:szCs w:val="24"/>
          <w:lang w:val="en-US"/>
        </w:rPr>
        <w:t xml:space="preserve">. </w:t>
      </w:r>
      <w:r w:rsidRPr="00E206D0">
        <w:rPr>
          <w:rFonts w:ascii="Times New Roman" w:hAnsi="Times New Roman"/>
          <w:sz w:val="24"/>
          <w:szCs w:val="24"/>
        </w:rPr>
        <w:t>Politik hijau berpendapat bahwa pembangunan berkelanjutan membutuhkan stabilisasi dan negara-negara yang terkait khususnya negara industri harus mengurangi konsumsi materi dan energi. Carter berpendapat bahwa negara menjadi bagian dari dinamika masyarakat modern yang telah menyebabkan berbagai macam krisis lingkungan. Carter melanjutkan bahwa dinamika lingkungan penuh dengan resiko karena dengan adanya hubungan ekonomi yang kompetitif antar negara sehingga negara akan mengembangkan teknologi yang tidak ramah lingkungan dan</w:t>
      </w:r>
      <w:r>
        <w:rPr>
          <w:rFonts w:ascii="Times New Roman" w:hAnsi="Times New Roman"/>
          <w:sz w:val="24"/>
          <w:szCs w:val="24"/>
          <w:lang w:val="en-US"/>
        </w:rPr>
        <w:t xml:space="preserve"> </w:t>
      </w:r>
      <w:r w:rsidRPr="00E206D0">
        <w:rPr>
          <w:rFonts w:ascii="Times New Roman" w:hAnsi="Times New Roman"/>
          <w:sz w:val="24"/>
          <w:szCs w:val="24"/>
        </w:rPr>
        <w:t>menyebabkan kerusakan pada lingkungan</w:t>
      </w:r>
      <w:r>
        <w:rPr>
          <w:rFonts w:ascii="Times New Roman" w:hAnsi="Times New Roman"/>
          <w:sz w:val="24"/>
          <w:szCs w:val="24"/>
          <w:lang w:val="en-US"/>
        </w:rPr>
        <w:t>.</w:t>
      </w:r>
    </w:p>
    <w:p w:rsidR="00C6790B" w:rsidRDefault="001D49E5" w:rsidP="001D49E5">
      <w:pPr>
        <w:spacing w:after="0" w:line="240" w:lineRule="auto"/>
        <w:ind w:firstLine="709"/>
        <w:jc w:val="both"/>
        <w:rPr>
          <w:rFonts w:ascii="Times New Roman" w:hAnsi="Times New Roman"/>
          <w:sz w:val="24"/>
          <w:szCs w:val="24"/>
          <w:lang w:val="en-US"/>
        </w:rPr>
      </w:pPr>
      <w:r w:rsidRPr="00E206D0">
        <w:rPr>
          <w:rFonts w:ascii="Times New Roman" w:hAnsi="Times New Roman"/>
          <w:sz w:val="24"/>
          <w:szCs w:val="24"/>
        </w:rPr>
        <w:t>Ketiga, desentralisasi. Dalam politik hijau, menurut John Dryzek desentralisasi memiliki keuntungan, yaitu komunitas skala kecil yang bergantung pada layanan lingkungan di daerah mereka akan mampu membuat komunitas tersebut lebih peka terhadap kerusakan lingkungan disekitar mereka, sehingga respon untuk memperbaiki lingkungan lebih cepat. Adanya pemerintah lokal dinilai lebih mudah untuk mengontrol upaya-upaya penyelesaian masalah lingkungan. Menurut Goodin, perbaikan masalah lingkungan dengan menggunakan desentralisasi dinilai lebih efektif. Namun, negara-negara juga memiliki upaya menjaga lingkungan atau kerjasama lingkungan dengan negara lain. Goodin juga berpendapat bahwa permasalahan lingkungan dalam lingkup global perlu</w:t>
      </w:r>
      <w:r w:rsidR="00C17B67">
        <w:rPr>
          <w:rFonts w:ascii="Times New Roman" w:hAnsi="Times New Roman"/>
          <w:sz w:val="24"/>
          <w:szCs w:val="24"/>
          <w:lang w:val="en-US"/>
        </w:rPr>
        <w:t>,</w:t>
      </w:r>
      <w:r w:rsidRPr="00E206D0">
        <w:rPr>
          <w:rFonts w:ascii="Times New Roman" w:hAnsi="Times New Roman"/>
          <w:sz w:val="24"/>
          <w:szCs w:val="24"/>
        </w:rPr>
        <w:t xml:space="preserve"> sehingga terjalinnya hubungan kerjasama global untuk menyelesaikan bersama masalah lingkungan, serta perlu adanya organisasi lingkungan yang resmi pada masing-masing negara</w:t>
      </w:r>
      <w:r>
        <w:rPr>
          <w:rFonts w:ascii="Times New Roman" w:hAnsi="Times New Roman"/>
          <w:sz w:val="24"/>
          <w:szCs w:val="24"/>
          <w:lang w:val="en-US"/>
        </w:rPr>
        <w:t xml:space="preserve"> </w:t>
      </w:r>
      <w:r w:rsidRPr="001D49E5">
        <w:rPr>
          <w:rFonts w:ascii="Times New Roman" w:hAnsi="Times New Roman"/>
          <w:color w:val="2E74B5"/>
          <w:sz w:val="24"/>
          <w:szCs w:val="24"/>
          <w:lang w:val="en-US"/>
        </w:rPr>
        <w:t>(Matthew Paterson, 2005)</w:t>
      </w:r>
      <w:r>
        <w:rPr>
          <w:rFonts w:ascii="Times New Roman" w:hAnsi="Times New Roman"/>
          <w:sz w:val="24"/>
          <w:szCs w:val="24"/>
          <w:lang w:val="en-US"/>
        </w:rPr>
        <w:t>.</w:t>
      </w:r>
    </w:p>
    <w:p w:rsidR="00C6790B" w:rsidRDefault="004E0B8E" w:rsidP="009B3657">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Berdasarkan penjelasan di atas, dapat dipahami bahwa upaya yang dilakukan</w:t>
      </w:r>
      <w:r w:rsidR="009B3657">
        <w:rPr>
          <w:rFonts w:ascii="Times New Roman" w:hAnsi="Times New Roman"/>
          <w:sz w:val="24"/>
          <w:szCs w:val="24"/>
          <w:lang w:val="en-US"/>
        </w:rPr>
        <w:t xml:space="preserve"> Hong Kong dalam memanfaatkan limbah dengan mengeluarkan program secara domestik dan ikut serta dalam kegiatan lingkungan global agar menjaga lingkungan sehingga tidak semakin tercemar.</w:t>
      </w:r>
    </w:p>
    <w:p w:rsidR="009B3657" w:rsidRDefault="009B3657" w:rsidP="009B3657">
      <w:pPr>
        <w:spacing w:after="0" w:line="240" w:lineRule="auto"/>
        <w:ind w:firstLine="709"/>
        <w:jc w:val="both"/>
        <w:rPr>
          <w:rFonts w:ascii="Times New Roman" w:hAnsi="Times New Roman"/>
          <w:sz w:val="24"/>
          <w:szCs w:val="24"/>
          <w:lang w:val="en-US"/>
        </w:rPr>
      </w:pPr>
    </w:p>
    <w:p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Metode</w:t>
      </w:r>
      <w:r w:rsidR="009B3657">
        <w:rPr>
          <w:rFonts w:ascii="Times New Roman" w:hAnsi="Times New Roman"/>
          <w:b/>
          <w:color w:val="000000"/>
          <w:sz w:val="24"/>
          <w:szCs w:val="24"/>
          <w:lang w:val="en-US"/>
        </w:rPr>
        <w:t xml:space="preserve"> Penelitian</w:t>
      </w:r>
    </w:p>
    <w:p w:rsidR="009B3657" w:rsidRDefault="009B3657" w:rsidP="00DA1A6A">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Jenis penelitian yang digunakan dalam penelitian ini adalah penelitian deskriptif, </w:t>
      </w:r>
      <w:r>
        <w:rPr>
          <w:rFonts w:ascii="Times New Roman" w:hAnsi="Times New Roman"/>
          <w:sz w:val="24"/>
          <w:szCs w:val="24"/>
        </w:rPr>
        <w:t>Penelitian ini menggambarkan</w:t>
      </w:r>
      <w:r w:rsidRPr="00E206D0">
        <w:rPr>
          <w:rFonts w:ascii="Times New Roman" w:hAnsi="Times New Roman"/>
          <w:sz w:val="24"/>
          <w:szCs w:val="24"/>
        </w:rPr>
        <w:t xml:space="preserve"> mengenai bagaimana upaya pemerintah Hong Kong dalam mengatasi dampak kebijakan </w:t>
      </w:r>
      <w:r w:rsidRPr="00E206D0">
        <w:rPr>
          <w:rFonts w:ascii="Times New Roman" w:hAnsi="Times New Roman"/>
          <w:i/>
          <w:sz w:val="24"/>
          <w:szCs w:val="24"/>
        </w:rPr>
        <w:t>National Sworid</w:t>
      </w:r>
      <w:r w:rsidRPr="00E206D0">
        <w:rPr>
          <w:rFonts w:ascii="Times New Roman" w:hAnsi="Times New Roman"/>
          <w:sz w:val="24"/>
          <w:szCs w:val="24"/>
        </w:rPr>
        <w:t xml:space="preserve"> tahun 2018-2020.</w:t>
      </w:r>
      <w:r w:rsidR="006C0D95">
        <w:rPr>
          <w:rFonts w:ascii="Times New Roman" w:hAnsi="Times New Roman"/>
          <w:sz w:val="24"/>
          <w:szCs w:val="24"/>
          <w:lang w:val="en-US"/>
        </w:rPr>
        <w:t xml:space="preserve"> Jenis data yang digunakan dalam penelitian ini adalah </w:t>
      </w:r>
      <w:r w:rsidR="006C0D95" w:rsidRPr="00E206D0">
        <w:rPr>
          <w:rFonts w:ascii="Times New Roman" w:hAnsi="Times New Roman"/>
          <w:sz w:val="24"/>
          <w:szCs w:val="24"/>
        </w:rPr>
        <w:t>data primer dan sekunder</w:t>
      </w:r>
      <w:r w:rsidR="006C0D95">
        <w:rPr>
          <w:rFonts w:ascii="Times New Roman" w:hAnsi="Times New Roman"/>
          <w:sz w:val="24"/>
          <w:szCs w:val="24"/>
          <w:lang w:val="en-US"/>
        </w:rPr>
        <w:t xml:space="preserve">. </w:t>
      </w:r>
      <w:r w:rsidR="006C0D95" w:rsidRPr="00E206D0">
        <w:rPr>
          <w:rFonts w:ascii="Times New Roman" w:hAnsi="Times New Roman"/>
          <w:sz w:val="24"/>
          <w:szCs w:val="24"/>
        </w:rPr>
        <w:t>Data primer merupakan data yang diperoleh secara langsung seperti data dari WTO, UN</w:t>
      </w:r>
      <w:r w:rsidR="006C0D95">
        <w:rPr>
          <w:rFonts w:ascii="Times New Roman" w:hAnsi="Times New Roman"/>
          <w:sz w:val="24"/>
          <w:szCs w:val="24"/>
          <w:lang w:val="en-US"/>
        </w:rPr>
        <w:t xml:space="preserve"> </w:t>
      </w:r>
      <w:r w:rsidR="006C0D95" w:rsidRPr="00E206D0">
        <w:rPr>
          <w:rFonts w:ascii="Times New Roman" w:hAnsi="Times New Roman"/>
          <w:sz w:val="24"/>
          <w:szCs w:val="24"/>
        </w:rPr>
        <w:t>Comtrade, dan pemerintah Hong Kong. Adapun data sekunder yang diperoleh melalui berbagai jurnal, buku, skripsi dan artikel yang ditemukan melalui internet.</w:t>
      </w:r>
      <w:r w:rsidR="006C0D95">
        <w:rPr>
          <w:rFonts w:ascii="Times New Roman" w:hAnsi="Times New Roman"/>
          <w:sz w:val="24"/>
          <w:szCs w:val="24"/>
          <w:lang w:val="en-US"/>
        </w:rPr>
        <w:t xml:space="preserve"> Pada penelitian ini, teknik pengumpulan data menggunakan penelitian kepustakaan atau </w:t>
      </w:r>
      <w:r w:rsidR="006C0D95">
        <w:rPr>
          <w:rFonts w:ascii="Times New Roman" w:hAnsi="Times New Roman"/>
          <w:i/>
          <w:sz w:val="24"/>
          <w:szCs w:val="24"/>
          <w:lang w:val="en-US"/>
        </w:rPr>
        <w:t xml:space="preserve">Library Research. </w:t>
      </w:r>
      <w:r w:rsidR="006C0D95">
        <w:rPr>
          <w:rFonts w:ascii="Times New Roman" w:hAnsi="Times New Roman"/>
          <w:sz w:val="24"/>
          <w:szCs w:val="24"/>
          <w:lang w:val="en-US"/>
        </w:rPr>
        <w:t>Dalam teknik analisis data menggunakan teknik analisis kualitatif.</w:t>
      </w:r>
    </w:p>
    <w:p w:rsidR="006C0D95" w:rsidRPr="006C0D95" w:rsidRDefault="006C0D95" w:rsidP="00DA1A6A">
      <w:pPr>
        <w:spacing w:after="0" w:line="240" w:lineRule="auto"/>
        <w:jc w:val="both"/>
        <w:rPr>
          <w:rFonts w:ascii="Times New Roman" w:hAnsi="Times New Roman"/>
          <w:b/>
          <w:color w:val="000000"/>
          <w:sz w:val="24"/>
          <w:szCs w:val="24"/>
          <w:lang w:val="en-US"/>
        </w:rPr>
      </w:pPr>
    </w:p>
    <w:p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5876D9" w:rsidRDefault="005876D9" w:rsidP="005876D9">
      <w:pPr>
        <w:spacing w:after="0" w:line="240" w:lineRule="auto"/>
        <w:ind w:firstLine="720"/>
        <w:jc w:val="both"/>
        <w:rPr>
          <w:rFonts w:ascii="Times New Roman" w:hAnsi="Times New Roman"/>
          <w:sz w:val="24"/>
          <w:szCs w:val="24"/>
          <w:lang w:val="en-US"/>
        </w:rPr>
      </w:pPr>
      <w:r w:rsidRPr="00E206D0">
        <w:rPr>
          <w:rFonts w:ascii="Times New Roman" w:hAnsi="Times New Roman"/>
          <w:sz w:val="24"/>
          <w:szCs w:val="24"/>
        </w:rPr>
        <w:t>Sejak adanya reformasi ekonomi pada 1978 oleh Deng Xiaoping, Tiongkok mulai melakukan impor sampah yang dapat didaur ulang.</w:t>
      </w:r>
      <w:r>
        <w:rPr>
          <w:rFonts w:ascii="Times New Roman" w:hAnsi="Times New Roman"/>
          <w:sz w:val="24"/>
          <w:szCs w:val="24"/>
          <w:lang w:val="en-US"/>
        </w:rPr>
        <w:t xml:space="preserve"> </w:t>
      </w:r>
      <w:r w:rsidRPr="00E206D0">
        <w:rPr>
          <w:rFonts w:ascii="Times New Roman" w:hAnsi="Times New Roman"/>
          <w:sz w:val="24"/>
          <w:szCs w:val="24"/>
        </w:rPr>
        <w:t xml:space="preserve">Bergabungnya Tiongkok pada </w:t>
      </w:r>
      <w:r w:rsidRPr="00E206D0">
        <w:rPr>
          <w:rFonts w:ascii="Times New Roman" w:hAnsi="Times New Roman"/>
          <w:i/>
          <w:sz w:val="24"/>
          <w:szCs w:val="24"/>
        </w:rPr>
        <w:t xml:space="preserve">World Trade Organization </w:t>
      </w:r>
      <w:r w:rsidRPr="00E206D0">
        <w:rPr>
          <w:rFonts w:ascii="Times New Roman" w:hAnsi="Times New Roman"/>
          <w:sz w:val="24"/>
          <w:szCs w:val="24"/>
        </w:rPr>
        <w:t>(WTO) pada 2001 membuat meningkatnya permintaan bahan baku. Tiongkok semakin meningkatkan impor sampah khususnya pada besi tua, tekstil dan sampah plast</w:t>
      </w:r>
      <w:r>
        <w:rPr>
          <w:rFonts w:ascii="Times New Roman" w:hAnsi="Times New Roman"/>
          <w:sz w:val="24"/>
          <w:szCs w:val="24"/>
        </w:rPr>
        <w:t xml:space="preserve">ik. </w:t>
      </w:r>
      <w:r>
        <w:rPr>
          <w:rFonts w:ascii="Times New Roman" w:hAnsi="Times New Roman"/>
          <w:sz w:val="24"/>
          <w:szCs w:val="24"/>
          <w:lang w:val="en-US"/>
        </w:rPr>
        <w:t>Sejak</w:t>
      </w:r>
      <w:r w:rsidRPr="00E206D0">
        <w:rPr>
          <w:rFonts w:ascii="Times New Roman" w:hAnsi="Times New Roman"/>
          <w:sz w:val="24"/>
          <w:szCs w:val="24"/>
        </w:rPr>
        <w:t xml:space="preserve"> 1995</w:t>
      </w:r>
      <w:r>
        <w:rPr>
          <w:rFonts w:ascii="Times New Roman" w:hAnsi="Times New Roman"/>
          <w:sz w:val="24"/>
          <w:szCs w:val="24"/>
          <w:lang w:val="en-US"/>
        </w:rPr>
        <w:t xml:space="preserve"> </w:t>
      </w:r>
      <w:r w:rsidRPr="00E206D0">
        <w:rPr>
          <w:rFonts w:ascii="Times New Roman" w:hAnsi="Times New Roman"/>
          <w:sz w:val="24"/>
          <w:szCs w:val="24"/>
        </w:rPr>
        <w:t>hin</w:t>
      </w:r>
      <w:r>
        <w:rPr>
          <w:rFonts w:ascii="Times New Roman" w:hAnsi="Times New Roman"/>
          <w:sz w:val="24"/>
          <w:szCs w:val="24"/>
        </w:rPr>
        <w:t>gga 2016 impor sampah</w:t>
      </w:r>
      <w:r w:rsidRPr="00E206D0">
        <w:rPr>
          <w:rFonts w:ascii="Times New Roman" w:hAnsi="Times New Roman"/>
          <w:sz w:val="24"/>
          <w:szCs w:val="24"/>
        </w:rPr>
        <w:t xml:space="preserve"> Tiongkok meningkat dari 4.5 juta menjadi 45 juta ton</w:t>
      </w:r>
      <w:r>
        <w:rPr>
          <w:rFonts w:ascii="Times New Roman" w:hAnsi="Times New Roman"/>
          <w:sz w:val="24"/>
          <w:szCs w:val="24"/>
          <w:lang w:val="en-US"/>
        </w:rPr>
        <w:t xml:space="preserve"> </w:t>
      </w:r>
      <w:r w:rsidRPr="00EC0A13">
        <w:rPr>
          <w:rFonts w:ascii="Times New Roman" w:hAnsi="Times New Roman"/>
          <w:color w:val="2E74B5"/>
          <w:sz w:val="24"/>
          <w:szCs w:val="24"/>
          <w:lang w:val="en-US"/>
        </w:rPr>
        <w:t xml:space="preserve">(Rami Al-Ademi, 2020). </w:t>
      </w:r>
      <w:r w:rsidR="00AD7B24">
        <w:rPr>
          <w:rFonts w:ascii="Times New Roman" w:hAnsi="Times New Roman"/>
          <w:sz w:val="24"/>
          <w:szCs w:val="24"/>
          <w:lang w:val="en-US"/>
        </w:rPr>
        <w:t>B</w:t>
      </w:r>
      <w:r w:rsidRPr="00E206D0">
        <w:rPr>
          <w:rFonts w:ascii="Times New Roman" w:hAnsi="Times New Roman"/>
          <w:sz w:val="24"/>
          <w:szCs w:val="24"/>
        </w:rPr>
        <w:t>ahan dari impor sampah memiliki kualitas tinggi sehingga menguntungkan para produsen industri daur ulang. Hal tersebut menjadi alasan Tiongkok lebih memilih menggunakan impor sampah daripada sampah domestik karena biaya pengumpulan sampah yang sangat tinggi</w:t>
      </w:r>
      <w:r>
        <w:rPr>
          <w:rFonts w:ascii="Times New Roman" w:hAnsi="Times New Roman"/>
          <w:sz w:val="24"/>
          <w:szCs w:val="24"/>
          <w:lang w:val="en-US"/>
        </w:rPr>
        <w:t>.</w:t>
      </w:r>
    </w:p>
    <w:p w:rsidR="005876D9" w:rsidRDefault="005876D9" w:rsidP="005876D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Namun, </w:t>
      </w:r>
      <w:r>
        <w:rPr>
          <w:rFonts w:ascii="Times New Roman" w:hAnsi="Times New Roman"/>
          <w:sz w:val="24"/>
          <w:szCs w:val="24"/>
        </w:rPr>
        <w:t>p</w:t>
      </w:r>
      <w:r w:rsidRPr="00E206D0">
        <w:rPr>
          <w:rFonts w:ascii="Times New Roman" w:hAnsi="Times New Roman"/>
          <w:sz w:val="24"/>
          <w:szCs w:val="24"/>
        </w:rPr>
        <w:t>abrik industri daur ulang juga melakukan penumpukan sampah karena tidak semua partikel sampah impor digunakan. Sisa material yang tidak digunakan kemudian dibawa ke TPA yang kemudian meninggalkan</w:t>
      </w:r>
      <w:r>
        <w:rPr>
          <w:rFonts w:ascii="Times New Roman" w:hAnsi="Times New Roman"/>
          <w:sz w:val="24"/>
          <w:szCs w:val="24"/>
          <w:lang w:val="en-US"/>
        </w:rPr>
        <w:t xml:space="preserve"> </w:t>
      </w:r>
      <w:r w:rsidRPr="00E206D0">
        <w:rPr>
          <w:rFonts w:ascii="Times New Roman" w:hAnsi="Times New Roman"/>
          <w:sz w:val="24"/>
          <w:szCs w:val="24"/>
        </w:rPr>
        <w:t>persoalan lingkungan</w:t>
      </w:r>
      <w:r w:rsidR="00C17B67">
        <w:rPr>
          <w:rFonts w:ascii="Times New Roman" w:hAnsi="Times New Roman"/>
          <w:sz w:val="24"/>
          <w:szCs w:val="24"/>
          <w:lang w:val="en-US"/>
        </w:rPr>
        <w:t xml:space="preserve"> Tiongkok</w:t>
      </w:r>
      <w:r w:rsidRPr="00E206D0">
        <w:rPr>
          <w:rFonts w:ascii="Times New Roman" w:hAnsi="Times New Roman"/>
          <w:sz w:val="24"/>
          <w:szCs w:val="24"/>
        </w:rPr>
        <w:t xml:space="preserve"> yaitu polusi udara, air dan tanah yang disebabkan oleh pabrik industri dan penempatan TPA yang berada di sekitar perairan</w:t>
      </w:r>
      <w:r>
        <w:rPr>
          <w:rFonts w:ascii="Times New Roman" w:hAnsi="Times New Roman"/>
          <w:sz w:val="24"/>
          <w:szCs w:val="24"/>
          <w:lang w:val="en-US"/>
        </w:rPr>
        <w:t xml:space="preserve">. </w:t>
      </w:r>
      <w:r w:rsidRPr="00E206D0">
        <w:rPr>
          <w:rFonts w:ascii="Times New Roman" w:hAnsi="Times New Roman"/>
          <w:sz w:val="24"/>
          <w:szCs w:val="24"/>
        </w:rPr>
        <w:t>Penumpukan sampah yang tercemar dan tidak layak pakai menimbulkan</w:t>
      </w:r>
      <w:r>
        <w:rPr>
          <w:rFonts w:ascii="Times New Roman" w:hAnsi="Times New Roman"/>
          <w:sz w:val="24"/>
          <w:szCs w:val="24"/>
        </w:rPr>
        <w:t xml:space="preserve"> </w:t>
      </w:r>
      <w:r w:rsidRPr="00E206D0">
        <w:rPr>
          <w:rFonts w:ascii="Times New Roman" w:hAnsi="Times New Roman"/>
          <w:sz w:val="24"/>
          <w:szCs w:val="24"/>
        </w:rPr>
        <w:t>be</w:t>
      </w:r>
      <w:r>
        <w:rPr>
          <w:rFonts w:ascii="Times New Roman" w:hAnsi="Times New Roman"/>
          <w:sz w:val="24"/>
          <w:szCs w:val="24"/>
        </w:rPr>
        <w:t>berapa masalah, seperti</w:t>
      </w:r>
      <w:r>
        <w:rPr>
          <w:rFonts w:ascii="Times New Roman" w:hAnsi="Times New Roman"/>
          <w:sz w:val="24"/>
          <w:szCs w:val="24"/>
          <w:lang w:val="en-US"/>
        </w:rPr>
        <w:t xml:space="preserve"> berkurangnya lahan untuk membuang sampah, berkurangnya ruang untuk mengembangkan lahan menjadi tempat yang bermanfaat,</w:t>
      </w:r>
      <w:r w:rsidRPr="00E206D0">
        <w:rPr>
          <w:rFonts w:ascii="Times New Roman" w:hAnsi="Times New Roman"/>
          <w:sz w:val="24"/>
          <w:szCs w:val="24"/>
        </w:rPr>
        <w:t xml:space="preserve"> </w:t>
      </w:r>
      <w:r>
        <w:rPr>
          <w:rFonts w:ascii="Times New Roman" w:hAnsi="Times New Roman"/>
          <w:sz w:val="24"/>
          <w:szCs w:val="24"/>
          <w:lang w:val="en-US"/>
        </w:rPr>
        <w:t>tanah dan air terkontaminasi, membahayakan kesehatan dan keselamatan makhluk hidup.</w:t>
      </w:r>
      <w:r w:rsidRPr="00E33429">
        <w:rPr>
          <w:rFonts w:ascii="Times New Roman" w:hAnsi="Times New Roman"/>
          <w:sz w:val="24"/>
          <w:szCs w:val="24"/>
        </w:rPr>
        <w:t xml:space="preserve"> Selain itu, banyak masyarakat yang tinggal dan bekerja di sekitar lokasi TPA yang akan terpapar bau yang tidak sedap serta gangguan kesehatan seperti sistem pencernaan, dermatologis, pernapasan, diare, sakit kepala nyeri dan iritasi pada kulit, hidung dan mata, tipes, dan sakit maag</w:t>
      </w:r>
      <w:r>
        <w:rPr>
          <w:rFonts w:ascii="Times New Roman" w:hAnsi="Times New Roman"/>
          <w:sz w:val="24"/>
          <w:szCs w:val="24"/>
          <w:lang w:val="en-US"/>
        </w:rPr>
        <w:t xml:space="preserve"> </w:t>
      </w:r>
      <w:r w:rsidRPr="00EC0A13">
        <w:rPr>
          <w:rFonts w:ascii="Times New Roman" w:hAnsi="Times New Roman"/>
          <w:color w:val="2E74B5"/>
          <w:sz w:val="24"/>
          <w:szCs w:val="24"/>
          <w:lang w:val="en-US"/>
        </w:rPr>
        <w:t>(Yanli Zhu et al, 2020).</w:t>
      </w:r>
    </w:p>
    <w:p w:rsidR="005876D9" w:rsidRPr="00EC0A13" w:rsidRDefault="000200F1" w:rsidP="005876D9">
      <w:pPr>
        <w:spacing w:after="0" w:line="240" w:lineRule="auto"/>
        <w:ind w:firstLine="720"/>
        <w:jc w:val="both"/>
        <w:rPr>
          <w:rFonts w:ascii="Times New Roman" w:hAnsi="Times New Roman"/>
          <w:color w:val="000000"/>
          <w:sz w:val="24"/>
          <w:szCs w:val="24"/>
          <w:lang w:val="en-US"/>
        </w:rPr>
      </w:pPr>
      <w:r w:rsidRPr="00E206D0">
        <w:rPr>
          <w:rFonts w:ascii="Times New Roman" w:hAnsi="Times New Roman"/>
          <w:sz w:val="24"/>
          <w:szCs w:val="24"/>
        </w:rPr>
        <w:t>Pencemaran lingkungan yang cukup parah</w:t>
      </w:r>
      <w:r>
        <w:rPr>
          <w:rFonts w:ascii="Times New Roman" w:hAnsi="Times New Roman"/>
          <w:sz w:val="24"/>
          <w:szCs w:val="24"/>
          <w:lang w:val="en-US"/>
        </w:rPr>
        <w:t>,</w:t>
      </w:r>
      <w:r w:rsidRPr="00E206D0">
        <w:rPr>
          <w:rFonts w:ascii="Times New Roman" w:hAnsi="Times New Roman"/>
          <w:sz w:val="24"/>
          <w:szCs w:val="24"/>
        </w:rPr>
        <w:t xml:space="preserve"> sebagian besar disebabkan oleh perusahaan industri dan pendaur ulang. Hal tersebut membuat pemerintah Tiongkok mengeluarkan kebijakan sementara yang bernama </w:t>
      </w:r>
      <w:r w:rsidRPr="00E206D0">
        <w:rPr>
          <w:rFonts w:ascii="Times New Roman" w:hAnsi="Times New Roman"/>
          <w:i/>
          <w:sz w:val="24"/>
          <w:szCs w:val="24"/>
        </w:rPr>
        <w:t xml:space="preserve">Operation Green Fence </w:t>
      </w:r>
      <w:r w:rsidRPr="00E206D0">
        <w:rPr>
          <w:rFonts w:ascii="Times New Roman" w:hAnsi="Times New Roman"/>
          <w:sz w:val="24"/>
          <w:szCs w:val="24"/>
        </w:rPr>
        <w:t xml:space="preserve">pada </w:t>
      </w:r>
      <w:r>
        <w:rPr>
          <w:rFonts w:ascii="Times New Roman" w:hAnsi="Times New Roman"/>
          <w:sz w:val="24"/>
          <w:szCs w:val="24"/>
          <w:lang w:val="en-US"/>
        </w:rPr>
        <w:t xml:space="preserve">1 Februari </w:t>
      </w:r>
      <w:r w:rsidRPr="00E206D0">
        <w:rPr>
          <w:rFonts w:ascii="Times New Roman" w:hAnsi="Times New Roman"/>
          <w:sz w:val="24"/>
          <w:szCs w:val="24"/>
        </w:rPr>
        <w:t>2013 sebagai pemeriksaan secara ketat terhadap kontainer-kontainer impor limbah yang masuk ke Tiongkok</w:t>
      </w:r>
      <w:r>
        <w:rPr>
          <w:rFonts w:ascii="Times New Roman" w:hAnsi="Times New Roman"/>
          <w:sz w:val="24"/>
          <w:szCs w:val="24"/>
          <w:lang w:val="en-US"/>
        </w:rPr>
        <w:t xml:space="preserve">. </w:t>
      </w:r>
      <w:r w:rsidRPr="00E206D0">
        <w:rPr>
          <w:rFonts w:ascii="Times New Roman" w:hAnsi="Times New Roman"/>
          <w:i/>
          <w:iCs/>
          <w:sz w:val="24"/>
          <w:szCs w:val="24"/>
        </w:rPr>
        <w:t>Operation  Green Fence</w:t>
      </w:r>
      <w:r w:rsidRPr="00E206D0">
        <w:rPr>
          <w:rFonts w:ascii="Times New Roman" w:hAnsi="Times New Roman"/>
          <w:sz w:val="24"/>
          <w:szCs w:val="24"/>
        </w:rPr>
        <w:t xml:space="preserve"> bertujuan untuk menegakkan UU impor yang ada (Konvensi Basel</w:t>
      </w:r>
      <w:r>
        <w:rPr>
          <w:rFonts w:ascii="Times New Roman" w:hAnsi="Times New Roman"/>
          <w:sz w:val="24"/>
          <w:szCs w:val="24"/>
          <w:lang w:val="en-US"/>
        </w:rPr>
        <w:t xml:space="preserve"> </w:t>
      </w:r>
      <w:r w:rsidRPr="00E206D0">
        <w:rPr>
          <w:rFonts w:ascii="Times New Roman" w:hAnsi="Times New Roman"/>
          <w:sz w:val="24"/>
          <w:szCs w:val="24"/>
        </w:rPr>
        <w:t>1992), membatasi biaya bagi produsen dalam negeri terkait penyortiran kontaminasi limbah dengan batas 1.5%, membatasi pencemaran lingkungan, dan melarang semua limbah berbahaya</w:t>
      </w:r>
      <w:r>
        <w:rPr>
          <w:rFonts w:ascii="Times New Roman" w:hAnsi="Times New Roman"/>
          <w:sz w:val="24"/>
          <w:szCs w:val="24"/>
          <w:lang w:val="en-US"/>
        </w:rPr>
        <w:t xml:space="preserve"> </w:t>
      </w:r>
      <w:r w:rsidRPr="00EC0A13">
        <w:rPr>
          <w:rFonts w:ascii="Times New Roman" w:hAnsi="Times New Roman"/>
          <w:color w:val="2E74B5"/>
          <w:sz w:val="24"/>
          <w:szCs w:val="24"/>
          <w:lang w:val="en-US"/>
        </w:rPr>
        <w:t>(Lorenzo Donini, 2018)</w:t>
      </w:r>
      <w:r w:rsidRPr="00EC0A13">
        <w:rPr>
          <w:rFonts w:ascii="Times New Roman" w:hAnsi="Times New Roman"/>
          <w:color w:val="000000"/>
          <w:sz w:val="24"/>
          <w:szCs w:val="24"/>
          <w:lang w:val="en-US"/>
        </w:rPr>
        <w:t xml:space="preserve">. </w:t>
      </w:r>
      <w:r w:rsidRPr="00E206D0">
        <w:rPr>
          <w:rFonts w:ascii="Times New Roman" w:hAnsi="Times New Roman"/>
          <w:sz w:val="24"/>
          <w:szCs w:val="24"/>
        </w:rPr>
        <w:t>Untuk memperketat kebijakan mengenai impor sampah, pemerintah Tiongkok kembali mengeluarkan kebijakan baru pada 2018, kebijakan ini bernama</w:t>
      </w:r>
      <w:r>
        <w:rPr>
          <w:rFonts w:ascii="Times New Roman" w:hAnsi="Times New Roman"/>
          <w:sz w:val="24"/>
          <w:szCs w:val="24"/>
          <w:lang w:val="en-US"/>
        </w:rPr>
        <w:t xml:space="preserve"> kebijakan</w:t>
      </w:r>
      <w:r w:rsidRPr="00E206D0">
        <w:rPr>
          <w:rFonts w:ascii="Times New Roman" w:hAnsi="Times New Roman"/>
          <w:sz w:val="24"/>
          <w:szCs w:val="24"/>
        </w:rPr>
        <w:t xml:space="preserve"> </w:t>
      </w:r>
      <w:r w:rsidRPr="00E206D0">
        <w:rPr>
          <w:rFonts w:ascii="Times New Roman" w:hAnsi="Times New Roman"/>
          <w:i/>
          <w:iCs/>
          <w:sz w:val="24"/>
          <w:szCs w:val="24"/>
        </w:rPr>
        <w:t>National Sword</w:t>
      </w:r>
      <w:r>
        <w:rPr>
          <w:rFonts w:ascii="Times New Roman" w:hAnsi="Times New Roman"/>
          <w:i/>
          <w:iCs/>
          <w:sz w:val="24"/>
          <w:szCs w:val="24"/>
          <w:lang w:val="en-US"/>
        </w:rPr>
        <w:t>.</w:t>
      </w:r>
    </w:p>
    <w:p w:rsidR="00AD7B24" w:rsidRDefault="000200F1" w:rsidP="00AD7B24">
      <w:pPr>
        <w:spacing w:after="0" w:line="240" w:lineRule="auto"/>
        <w:ind w:firstLine="720"/>
        <w:jc w:val="both"/>
        <w:rPr>
          <w:rFonts w:ascii="Times New Roman" w:hAnsi="Times New Roman"/>
          <w:sz w:val="24"/>
          <w:szCs w:val="24"/>
        </w:rPr>
      </w:pPr>
      <w:r w:rsidRPr="00E206D0">
        <w:rPr>
          <w:rFonts w:ascii="Times New Roman" w:hAnsi="Times New Roman"/>
          <w:sz w:val="24"/>
          <w:szCs w:val="24"/>
        </w:rPr>
        <w:t xml:space="preserve">Kebijakan </w:t>
      </w:r>
      <w:r w:rsidRPr="00E206D0">
        <w:rPr>
          <w:rFonts w:ascii="Times New Roman" w:hAnsi="Times New Roman"/>
          <w:i/>
          <w:iCs/>
          <w:sz w:val="24"/>
          <w:szCs w:val="24"/>
        </w:rPr>
        <w:t xml:space="preserve">National Sword </w:t>
      </w:r>
      <w:r w:rsidRPr="00E206D0">
        <w:rPr>
          <w:rFonts w:ascii="Times New Roman" w:hAnsi="Times New Roman"/>
          <w:sz w:val="24"/>
          <w:szCs w:val="24"/>
        </w:rPr>
        <w:t xml:space="preserve">Tiongkok adalah kebijakan </w:t>
      </w:r>
      <w:r w:rsidR="00AD7B24">
        <w:rPr>
          <w:rFonts w:ascii="Times New Roman" w:hAnsi="Times New Roman"/>
          <w:sz w:val="24"/>
          <w:szCs w:val="24"/>
          <w:lang w:val="en-US"/>
        </w:rPr>
        <w:t xml:space="preserve">yang </w:t>
      </w:r>
      <w:r w:rsidRPr="00E206D0">
        <w:rPr>
          <w:rFonts w:ascii="Times New Roman" w:hAnsi="Times New Roman"/>
          <w:sz w:val="24"/>
          <w:szCs w:val="24"/>
        </w:rPr>
        <w:t xml:space="preserve">berfokus pada kegiatan ilegal impor sampah dan membatasi masuknya limbah sampah ke Tiongkok. Kebijakan ini bertujuan untuk menghentikan kegiatan impor sampah ke Tiongkok dengan melarang masuknya 24 jenis limbah padat, dan mencabut lisensi para pengimpor yang </w:t>
      </w:r>
      <w:r w:rsidRPr="00E206D0">
        <w:rPr>
          <w:rFonts w:ascii="Times New Roman" w:hAnsi="Times New Roman"/>
          <w:sz w:val="24"/>
          <w:szCs w:val="24"/>
        </w:rPr>
        <w:lastRenderedPageBreak/>
        <w:t>mengirim ilegal limbah sampah.</w:t>
      </w:r>
      <w:r>
        <w:rPr>
          <w:rFonts w:ascii="Times New Roman" w:hAnsi="Times New Roman"/>
          <w:sz w:val="24"/>
          <w:szCs w:val="24"/>
          <w:lang w:val="en-US"/>
        </w:rPr>
        <w:t xml:space="preserve"> Dalam kebijakan ini, </w:t>
      </w:r>
      <w:r w:rsidRPr="00E206D0">
        <w:rPr>
          <w:rFonts w:ascii="Times New Roman" w:hAnsi="Times New Roman"/>
          <w:sz w:val="24"/>
          <w:szCs w:val="24"/>
        </w:rPr>
        <w:t>Tiongkok menetapkan standar kontaminasi yang baru yaitu menerima sampah 0.5% standar kontaminasi pada plastik, kertas, kayu, sampah motor listrik, kabel, dan beberapa jenis besi; 1% pada logam non besi dan 0.3% untuk bahan-bahan bekas kendaraan</w:t>
      </w:r>
      <w:r w:rsidR="00AD7B24">
        <w:rPr>
          <w:rFonts w:ascii="Times New Roman" w:hAnsi="Times New Roman"/>
          <w:sz w:val="24"/>
          <w:szCs w:val="24"/>
          <w:lang w:val="en-US"/>
        </w:rPr>
        <w:t xml:space="preserve"> </w:t>
      </w:r>
      <w:r w:rsidR="00AD7B24" w:rsidRPr="00EC0A13">
        <w:rPr>
          <w:rFonts w:ascii="Times New Roman" w:hAnsi="Times New Roman"/>
          <w:color w:val="2E74B5"/>
          <w:sz w:val="24"/>
          <w:szCs w:val="24"/>
          <w:lang w:val="en-US"/>
        </w:rPr>
        <w:t>(World Trade Organization, 2017)</w:t>
      </w:r>
      <w:r w:rsidR="00AD7B24">
        <w:rPr>
          <w:rFonts w:ascii="Times New Roman" w:hAnsi="Times New Roman"/>
          <w:sz w:val="24"/>
          <w:szCs w:val="24"/>
          <w:lang w:val="en-US"/>
        </w:rPr>
        <w:t>.</w:t>
      </w:r>
      <w:r w:rsidR="00C41CFE">
        <w:rPr>
          <w:rFonts w:ascii="Times New Roman" w:hAnsi="Times New Roman"/>
          <w:sz w:val="24"/>
          <w:szCs w:val="24"/>
          <w:lang w:val="en-US"/>
        </w:rPr>
        <w:t xml:space="preserve"> </w:t>
      </w:r>
      <w:r w:rsidR="00AD7B24" w:rsidRPr="00E206D0">
        <w:rPr>
          <w:rFonts w:ascii="Times New Roman" w:hAnsi="Times New Roman"/>
          <w:sz w:val="24"/>
          <w:szCs w:val="24"/>
        </w:rPr>
        <w:t>Kebijakan ini berdampak pada perdagangan sampah dunia, dimana para pengekspor yang sebelumnya mengirim sampah ke Tiongkok mengalami permasalahan sampah yang cukup serius</w:t>
      </w:r>
      <w:r w:rsidR="00AD7B24">
        <w:rPr>
          <w:rFonts w:ascii="Times New Roman" w:hAnsi="Times New Roman"/>
          <w:sz w:val="24"/>
          <w:szCs w:val="24"/>
          <w:lang w:val="en-US"/>
        </w:rPr>
        <w:t>, seperti penumpukan limbah sampah dalam negeri.</w:t>
      </w:r>
      <w:r w:rsidR="00AD7B24">
        <w:rPr>
          <w:rFonts w:ascii="Times New Roman" w:hAnsi="Times New Roman"/>
          <w:sz w:val="24"/>
          <w:szCs w:val="24"/>
        </w:rPr>
        <w:t xml:space="preserve"> </w:t>
      </w:r>
    </w:p>
    <w:p w:rsidR="00BF35C8" w:rsidRDefault="00BF35C8" w:rsidP="00AD7B24">
      <w:pPr>
        <w:spacing w:after="0" w:line="240" w:lineRule="auto"/>
        <w:ind w:firstLine="720"/>
        <w:jc w:val="both"/>
        <w:rPr>
          <w:rFonts w:ascii="Times New Roman" w:hAnsi="Times New Roman"/>
          <w:sz w:val="24"/>
          <w:szCs w:val="24"/>
          <w:lang w:val="en-US"/>
        </w:rPr>
      </w:pPr>
    </w:p>
    <w:p w:rsidR="00AD7B24" w:rsidRPr="0006035A" w:rsidRDefault="0006035A" w:rsidP="005876D9">
      <w:pPr>
        <w:spacing w:after="0" w:line="240" w:lineRule="auto"/>
        <w:ind w:firstLine="720"/>
        <w:jc w:val="both"/>
        <w:rPr>
          <w:rFonts w:ascii="Times New Roman" w:eastAsia="Calibri" w:hAnsi="Times New Roman"/>
          <w:b/>
          <w:sz w:val="24"/>
          <w:szCs w:val="24"/>
          <w:lang w:val="en-US"/>
        </w:rPr>
      </w:pPr>
      <w:r>
        <w:rPr>
          <w:rFonts w:ascii="Times New Roman" w:eastAsia="Calibri" w:hAnsi="Times New Roman"/>
          <w:b/>
          <w:sz w:val="24"/>
          <w:szCs w:val="24"/>
          <w:lang w:val="en-US"/>
        </w:rPr>
        <w:t>Hubungan Perdagangan antara Hong Kong dan Tiongkok</w:t>
      </w:r>
    </w:p>
    <w:p w:rsidR="005876D9" w:rsidRDefault="0006035A" w:rsidP="007B298F">
      <w:pPr>
        <w:spacing w:after="0" w:line="240" w:lineRule="auto"/>
        <w:jc w:val="both"/>
        <w:rPr>
          <w:rFonts w:ascii="Times New Roman" w:hAnsi="Times New Roman"/>
          <w:sz w:val="24"/>
          <w:szCs w:val="24"/>
        </w:rPr>
      </w:pPr>
      <w:r>
        <w:rPr>
          <w:rFonts w:ascii="Times New Roman" w:eastAsia="Calibri" w:hAnsi="Times New Roman"/>
          <w:sz w:val="24"/>
          <w:szCs w:val="24"/>
          <w:lang w:val="en-US"/>
        </w:rPr>
        <w:tab/>
        <w:t xml:space="preserve">Adanya Deklarasi Bersama Pemerintah Britania Raya dan Pemerintah Republik Rakyat Tiongkok (RRT), </w:t>
      </w:r>
      <w:r w:rsidRPr="00E206D0">
        <w:rPr>
          <w:rFonts w:ascii="Times New Roman" w:hAnsi="Times New Roman"/>
          <w:sz w:val="24"/>
          <w:szCs w:val="24"/>
        </w:rPr>
        <w:t>tentang masalah Hong Kong yang telah ditandatangani pada 19 Desember 1984, RRT memutuskan untuk melanjutkan pelaksanaan kedaulatan atas Hong Kong mulai tanggal 1 Juli 1997.</w:t>
      </w:r>
      <w:r>
        <w:rPr>
          <w:rFonts w:ascii="Times New Roman" w:hAnsi="Times New Roman"/>
          <w:sz w:val="24"/>
          <w:szCs w:val="24"/>
          <w:lang w:val="en-US"/>
        </w:rPr>
        <w:t xml:space="preserve"> </w:t>
      </w:r>
      <w:r w:rsidRPr="00E206D0">
        <w:rPr>
          <w:rFonts w:ascii="Times New Roman" w:hAnsi="Times New Roman"/>
          <w:sz w:val="24"/>
          <w:szCs w:val="24"/>
        </w:rPr>
        <w:t>Posisi Hong Kong setelah 1 Juli 1997 dibawah pemerintah RRT dan menjadi Daerah Administratif Khusus</w:t>
      </w:r>
      <w:r>
        <w:rPr>
          <w:rFonts w:ascii="Times New Roman" w:hAnsi="Times New Roman"/>
          <w:sz w:val="24"/>
          <w:szCs w:val="24"/>
          <w:lang w:val="en-US"/>
        </w:rPr>
        <w:t xml:space="preserve"> Hong Kong</w:t>
      </w:r>
      <w:r w:rsidRPr="00E206D0">
        <w:rPr>
          <w:rFonts w:ascii="Times New Roman" w:hAnsi="Times New Roman"/>
          <w:sz w:val="24"/>
          <w:szCs w:val="24"/>
        </w:rPr>
        <w:t xml:space="preserve">, yaitu </w:t>
      </w:r>
      <w:r w:rsidRPr="0006035A">
        <w:rPr>
          <w:rFonts w:ascii="Times New Roman" w:hAnsi="Times New Roman"/>
          <w:sz w:val="24"/>
          <w:szCs w:val="24"/>
        </w:rPr>
        <w:t xml:space="preserve">Hong Kong tetap mempertahankan </w:t>
      </w:r>
      <w:r w:rsidRPr="0006035A">
        <w:rPr>
          <w:rFonts w:ascii="Times New Roman" w:hAnsi="Times New Roman"/>
          <w:sz w:val="24"/>
          <w:szCs w:val="24"/>
          <w:lang w:val="en-US"/>
        </w:rPr>
        <w:t xml:space="preserve">hak-hak dari </w:t>
      </w:r>
      <w:r w:rsidRPr="0006035A">
        <w:rPr>
          <w:rFonts w:ascii="Times New Roman" w:hAnsi="Times New Roman"/>
          <w:sz w:val="24"/>
          <w:szCs w:val="24"/>
        </w:rPr>
        <w:t xml:space="preserve">Britania Raya </w:t>
      </w:r>
      <w:r w:rsidRPr="0006035A">
        <w:rPr>
          <w:rFonts w:ascii="Times New Roman" w:hAnsi="Times New Roman"/>
          <w:sz w:val="24"/>
          <w:szCs w:val="24"/>
          <w:lang w:val="en-US"/>
        </w:rPr>
        <w:t xml:space="preserve">seperti </w:t>
      </w:r>
      <w:r w:rsidRPr="0006035A">
        <w:rPr>
          <w:rFonts w:ascii="Times New Roman" w:hAnsi="Times New Roman"/>
          <w:sz w:val="24"/>
          <w:szCs w:val="24"/>
        </w:rPr>
        <w:t>wilayah pabean yang terpisah dari RRT</w:t>
      </w:r>
      <w:r w:rsidRPr="0006035A">
        <w:rPr>
          <w:rFonts w:ascii="Times New Roman" w:hAnsi="Times New Roman"/>
          <w:sz w:val="24"/>
          <w:szCs w:val="24"/>
          <w:lang w:val="en-US"/>
        </w:rPr>
        <w:t xml:space="preserve"> dan kegiatan ekspor dan impor dengan RRT</w:t>
      </w:r>
      <w:r w:rsidRPr="0006035A">
        <w:rPr>
          <w:rFonts w:ascii="Times New Roman" w:hAnsi="Times New Roman"/>
          <w:sz w:val="24"/>
          <w:szCs w:val="24"/>
        </w:rPr>
        <w:t>;</w:t>
      </w:r>
      <w:r w:rsidRPr="00E206D0">
        <w:rPr>
          <w:rFonts w:ascii="Times New Roman" w:hAnsi="Times New Roman"/>
          <w:sz w:val="24"/>
          <w:szCs w:val="24"/>
        </w:rPr>
        <w:t xml:space="preserve"> memutuskan kebijakan ekonomi dan perdagangannya sendiri dengan menggunakan nama “Hong Kong,</w:t>
      </w:r>
      <w:r>
        <w:rPr>
          <w:rFonts w:ascii="Times New Roman" w:hAnsi="Times New Roman"/>
          <w:sz w:val="24"/>
          <w:szCs w:val="24"/>
          <w:lang w:val="en-US"/>
        </w:rPr>
        <w:t xml:space="preserve"> Tiongkok</w:t>
      </w:r>
      <w:r w:rsidRPr="00E206D0">
        <w:rPr>
          <w:rFonts w:ascii="Times New Roman" w:hAnsi="Times New Roman"/>
          <w:sz w:val="24"/>
          <w:szCs w:val="24"/>
        </w:rPr>
        <w:t>”; Hong Kong dapat mempertahankan dan mengembangkan hubungan perdagangan</w:t>
      </w:r>
      <w:r>
        <w:rPr>
          <w:rFonts w:ascii="Times New Roman" w:hAnsi="Times New Roman"/>
          <w:sz w:val="24"/>
          <w:szCs w:val="24"/>
          <w:lang w:val="en-US"/>
        </w:rPr>
        <w:t xml:space="preserve"> </w:t>
      </w:r>
      <w:r w:rsidRPr="00E206D0">
        <w:rPr>
          <w:rFonts w:ascii="Times New Roman" w:hAnsi="Times New Roman"/>
          <w:sz w:val="24"/>
          <w:szCs w:val="24"/>
        </w:rPr>
        <w:t>dengan negara lain; melaksanakan perjanjian dengan negara, wilayah, dan organisasi internasional yang relevan di bidang ekonomi, perdagangan, dan lain-lain. Deklarasi tersebut juga menetapkan bahwa Hong Kong akan memiliki otonomi tingkat tinggi kecuali kepentingan luar negeri dan pertahanan.</w:t>
      </w:r>
    </w:p>
    <w:p w:rsidR="002A2D66" w:rsidRDefault="002A2D66" w:rsidP="007B298F">
      <w:pPr>
        <w:spacing w:after="0" w:line="240" w:lineRule="auto"/>
        <w:jc w:val="both"/>
        <w:rPr>
          <w:rFonts w:ascii="Times New Roman" w:hAnsi="Times New Roman"/>
          <w:sz w:val="24"/>
          <w:szCs w:val="24"/>
          <w:lang w:val="en-US"/>
        </w:rPr>
      </w:pPr>
      <w:r>
        <w:rPr>
          <w:rFonts w:ascii="Times New Roman" w:hAnsi="Times New Roman"/>
          <w:sz w:val="24"/>
          <w:szCs w:val="24"/>
        </w:rPr>
        <w:tab/>
      </w:r>
      <w:r w:rsidRPr="00E206D0">
        <w:rPr>
          <w:rFonts w:ascii="Times New Roman" w:hAnsi="Times New Roman"/>
          <w:sz w:val="24"/>
          <w:szCs w:val="24"/>
        </w:rPr>
        <w:t xml:space="preserve">Dalam perjanjian perdagangan bilateral, Hong Kong dan Tiongkok membentuk </w:t>
      </w:r>
      <w:r>
        <w:rPr>
          <w:rFonts w:ascii="Times New Roman" w:hAnsi="Times New Roman"/>
          <w:i/>
          <w:sz w:val="24"/>
          <w:szCs w:val="24"/>
          <w:lang w:val="en-US"/>
        </w:rPr>
        <w:t xml:space="preserve">Free Trade Agreement </w:t>
      </w:r>
      <w:r>
        <w:rPr>
          <w:rFonts w:ascii="Times New Roman" w:hAnsi="Times New Roman"/>
          <w:sz w:val="24"/>
          <w:szCs w:val="24"/>
          <w:lang w:val="en-US"/>
        </w:rPr>
        <w:t>(</w:t>
      </w:r>
      <w:r w:rsidRPr="00E206D0">
        <w:rPr>
          <w:rFonts w:ascii="Times New Roman" w:hAnsi="Times New Roman"/>
          <w:sz w:val="24"/>
          <w:szCs w:val="24"/>
        </w:rPr>
        <w:t>FTA</w:t>
      </w:r>
      <w:r>
        <w:rPr>
          <w:rFonts w:ascii="Times New Roman" w:hAnsi="Times New Roman"/>
          <w:sz w:val="24"/>
          <w:szCs w:val="24"/>
          <w:lang w:val="en-US"/>
        </w:rPr>
        <w:t>)</w:t>
      </w:r>
      <w:r w:rsidRPr="00E206D0">
        <w:rPr>
          <w:rFonts w:ascii="Times New Roman" w:hAnsi="Times New Roman"/>
          <w:sz w:val="24"/>
          <w:szCs w:val="24"/>
        </w:rPr>
        <w:t xml:space="preserve"> dengan menandatangani perjanjian </w:t>
      </w:r>
      <w:r w:rsidRPr="00E206D0">
        <w:rPr>
          <w:rFonts w:ascii="Times New Roman" w:hAnsi="Times New Roman"/>
          <w:i/>
          <w:sz w:val="24"/>
          <w:szCs w:val="24"/>
        </w:rPr>
        <w:t xml:space="preserve">Closer Economic Partnership Arrangement </w:t>
      </w:r>
      <w:r w:rsidRPr="00E206D0">
        <w:rPr>
          <w:rFonts w:ascii="Times New Roman" w:hAnsi="Times New Roman"/>
          <w:sz w:val="24"/>
          <w:szCs w:val="24"/>
        </w:rPr>
        <w:t>(CEPA) pada 29 September 2003 dan mulai efektif pada 1 Januari 2004. Perjanjian ini terdiri dari tiga bagian, yaitu pengurangan tarif atas 273 kategori barang yang diekspor Hong Kong ke Republik Rakyat Tiongkok (RRT)</w:t>
      </w:r>
      <w:r>
        <w:rPr>
          <w:rFonts w:ascii="Times New Roman" w:hAnsi="Times New Roman"/>
          <w:sz w:val="24"/>
          <w:szCs w:val="24"/>
          <w:lang w:val="en-US"/>
        </w:rPr>
        <w:t xml:space="preserve">, </w:t>
      </w:r>
      <w:r w:rsidRPr="00E206D0">
        <w:rPr>
          <w:rFonts w:ascii="Times New Roman" w:hAnsi="Times New Roman"/>
          <w:sz w:val="24"/>
          <w:szCs w:val="24"/>
        </w:rPr>
        <w:t>pembukaan preferensial pasar Tiongkok ke penyedia layanan Hong Kong pada 18 sektor</w:t>
      </w:r>
      <w:r>
        <w:rPr>
          <w:rFonts w:ascii="Times New Roman" w:hAnsi="Times New Roman"/>
          <w:sz w:val="24"/>
          <w:szCs w:val="24"/>
          <w:lang w:val="en-US"/>
        </w:rPr>
        <w:t xml:space="preserve">, </w:t>
      </w:r>
      <w:r w:rsidRPr="00E206D0">
        <w:rPr>
          <w:rFonts w:ascii="Times New Roman" w:hAnsi="Times New Roman"/>
          <w:sz w:val="24"/>
          <w:szCs w:val="24"/>
        </w:rPr>
        <w:t>dan memfasilitasi pertukaran barang, modal, dan jasa secara bilateral</w:t>
      </w:r>
      <w:r>
        <w:rPr>
          <w:rFonts w:ascii="Times New Roman" w:hAnsi="Times New Roman"/>
          <w:sz w:val="24"/>
          <w:szCs w:val="24"/>
          <w:lang w:val="en-US"/>
        </w:rPr>
        <w:t xml:space="preserve">. </w:t>
      </w:r>
      <w:r w:rsidRPr="002A2D66">
        <w:rPr>
          <w:rFonts w:ascii="Times New Roman" w:hAnsi="Times New Roman"/>
          <w:sz w:val="24"/>
          <w:szCs w:val="24"/>
          <w:lang w:val="en-US"/>
        </w:rPr>
        <w:t>Hubungan perdagangan ekspor dan impor antara Tiongkok dan Hong Kong terus</w:t>
      </w:r>
      <w:r w:rsidR="00C17B67">
        <w:rPr>
          <w:rFonts w:ascii="Times New Roman" w:hAnsi="Times New Roman"/>
          <w:sz w:val="24"/>
          <w:szCs w:val="24"/>
          <w:lang w:val="en-US"/>
        </w:rPr>
        <w:t xml:space="preserve"> meningkat</w:t>
      </w:r>
      <w:r w:rsidRPr="002A2D66">
        <w:rPr>
          <w:rFonts w:ascii="Times New Roman" w:hAnsi="Times New Roman"/>
          <w:sz w:val="24"/>
          <w:szCs w:val="24"/>
          <w:lang w:val="en-US"/>
        </w:rPr>
        <w:t>, Hong Kong menjadi salah satu eksportir</w:t>
      </w:r>
      <w:r w:rsidR="00BF35C8">
        <w:rPr>
          <w:rFonts w:ascii="Times New Roman" w:hAnsi="Times New Roman"/>
          <w:sz w:val="24"/>
          <w:szCs w:val="24"/>
          <w:lang w:val="en-US"/>
        </w:rPr>
        <w:t xml:space="preserve"> terbesar</w:t>
      </w:r>
      <w:r w:rsidRPr="002A2D66">
        <w:rPr>
          <w:rFonts w:ascii="Times New Roman" w:hAnsi="Times New Roman"/>
          <w:sz w:val="24"/>
          <w:szCs w:val="24"/>
          <w:lang w:val="en-US"/>
        </w:rPr>
        <w:t xml:space="preserve"> yang </w:t>
      </w:r>
      <w:r w:rsidR="00BF35C8">
        <w:rPr>
          <w:rFonts w:ascii="Times New Roman" w:hAnsi="Times New Roman"/>
          <w:sz w:val="24"/>
          <w:szCs w:val="24"/>
          <w:lang w:val="en-US"/>
        </w:rPr>
        <w:t>mengirim sampah</w:t>
      </w:r>
      <w:r w:rsidRPr="002A2D66">
        <w:rPr>
          <w:rFonts w:ascii="Times New Roman" w:hAnsi="Times New Roman"/>
          <w:sz w:val="24"/>
          <w:szCs w:val="24"/>
          <w:lang w:val="en-US"/>
        </w:rPr>
        <w:t xml:space="preserve"> ke Tiongkok</w:t>
      </w:r>
      <w:r w:rsidR="00C41CFE">
        <w:rPr>
          <w:rFonts w:ascii="Times New Roman" w:hAnsi="Times New Roman"/>
          <w:sz w:val="24"/>
          <w:szCs w:val="24"/>
          <w:lang w:val="en-US"/>
        </w:rPr>
        <w:t xml:space="preserve">. </w:t>
      </w:r>
    </w:p>
    <w:p w:rsidR="002A2D66" w:rsidRDefault="002A2D66" w:rsidP="007B298F">
      <w:pPr>
        <w:spacing w:after="0" w:line="240" w:lineRule="auto"/>
        <w:jc w:val="both"/>
        <w:rPr>
          <w:rFonts w:ascii="Times New Roman" w:hAnsi="Times New Roman"/>
          <w:sz w:val="24"/>
          <w:szCs w:val="24"/>
          <w:lang w:val="en-US"/>
        </w:rPr>
      </w:pPr>
    </w:p>
    <w:p w:rsidR="00C41CFE" w:rsidRPr="00A95B08" w:rsidRDefault="003C283D" w:rsidP="003C283D">
      <w:pPr>
        <w:spacing w:after="0" w:line="240" w:lineRule="auto"/>
        <w:jc w:val="center"/>
        <w:rPr>
          <w:rFonts w:ascii="Times New Roman" w:hAnsi="Times New Roman"/>
          <w:b/>
          <w:sz w:val="18"/>
          <w:szCs w:val="24"/>
          <w:lang w:val="en-US"/>
        </w:rPr>
      </w:pPr>
      <w:r w:rsidRPr="00A95B08">
        <w:rPr>
          <w:rFonts w:ascii="Times New Roman" w:hAnsi="Times New Roman"/>
          <w:b/>
          <w:sz w:val="18"/>
          <w:szCs w:val="24"/>
          <w:lang w:val="en-US"/>
        </w:rPr>
        <w:t xml:space="preserve">Tabel 1. Daftar Eksportir </w:t>
      </w:r>
      <w:r w:rsidR="00A95B08" w:rsidRPr="00A95B08">
        <w:rPr>
          <w:rFonts w:ascii="Times New Roman" w:hAnsi="Times New Roman"/>
          <w:b/>
          <w:sz w:val="18"/>
          <w:szCs w:val="24"/>
          <w:lang w:val="en-US"/>
        </w:rPr>
        <w:t>Terbesar Sampah Plastik Tiongkok Tahun 2010-2017</w:t>
      </w:r>
    </w:p>
    <w:tbl>
      <w:tblPr>
        <w:tblpPr w:leftFromText="180" w:rightFromText="180" w:vertAnchor="page" w:horzAnchor="margin" w:tblpY="10820"/>
        <w:tblW w:w="8603" w:type="dxa"/>
        <w:tblLook w:val="04A0" w:firstRow="1" w:lastRow="0" w:firstColumn="1" w:lastColumn="0" w:noHBand="0" w:noVBand="1"/>
      </w:tblPr>
      <w:tblGrid>
        <w:gridCol w:w="1115"/>
        <w:gridCol w:w="936"/>
        <w:gridCol w:w="936"/>
        <w:gridCol w:w="936"/>
        <w:gridCol w:w="936"/>
        <w:gridCol w:w="936"/>
        <w:gridCol w:w="936"/>
        <w:gridCol w:w="936"/>
        <w:gridCol w:w="936"/>
      </w:tblGrid>
      <w:tr w:rsidR="008C439A" w:rsidRPr="001F5111" w:rsidTr="008C439A">
        <w:trPr>
          <w:trHeight w:val="302"/>
        </w:trPr>
        <w:tc>
          <w:tcPr>
            <w:tcW w:w="1115" w:type="dxa"/>
            <w:tcBorders>
              <w:top w:val="single" w:sz="8" w:space="0" w:color="auto"/>
              <w:left w:val="single" w:sz="8" w:space="0" w:color="auto"/>
              <w:bottom w:val="nil"/>
              <w:right w:val="single" w:sz="8"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Nama</w:t>
            </w: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Tahun</w:t>
            </w: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(Ton)</w:t>
            </w: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c>
          <w:tcPr>
            <w:tcW w:w="936" w:type="dxa"/>
            <w:tcBorders>
              <w:top w:val="single" w:sz="8" w:space="0" w:color="auto"/>
              <w:left w:val="nil"/>
              <w:bottom w:val="nil"/>
              <w:right w:val="nil"/>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c>
          <w:tcPr>
            <w:tcW w:w="936" w:type="dxa"/>
            <w:tcBorders>
              <w:top w:val="single" w:sz="8" w:space="0" w:color="auto"/>
              <w:left w:val="nil"/>
              <w:bottom w:val="nil"/>
              <w:right w:val="single" w:sz="8"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p>
        </w:tc>
      </w:tr>
      <w:tr w:rsidR="008C439A" w:rsidRPr="001F5111" w:rsidTr="008C439A">
        <w:trPr>
          <w:trHeight w:val="319"/>
        </w:trPr>
        <w:tc>
          <w:tcPr>
            <w:tcW w:w="1115" w:type="dxa"/>
            <w:tcBorders>
              <w:top w:val="nil"/>
              <w:left w:val="single" w:sz="8" w:space="0" w:color="auto"/>
              <w:bottom w:val="single" w:sz="8" w:space="0" w:color="auto"/>
              <w:right w:val="single" w:sz="8"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val="en-US" w:eastAsia="id-ID"/>
              </w:rPr>
            </w:pPr>
            <w:r w:rsidRPr="003C283D">
              <w:rPr>
                <w:rFonts w:ascii="Times New Roman" w:hAnsi="Times New Roman"/>
                <w:b/>
                <w:color w:val="000000"/>
                <w:sz w:val="18"/>
                <w:szCs w:val="18"/>
                <w:lang w:val="en-US" w:eastAsia="id-ID"/>
              </w:rPr>
              <w:t>Eksportir</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2010</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2011</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2012</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2013</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2014</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2015</w:t>
            </w:r>
          </w:p>
        </w:tc>
        <w:tc>
          <w:tcPr>
            <w:tcW w:w="936" w:type="dxa"/>
            <w:tcBorders>
              <w:top w:val="single" w:sz="4" w:space="0" w:color="auto"/>
              <w:left w:val="nil"/>
              <w:bottom w:val="single" w:sz="8" w:space="0" w:color="auto"/>
              <w:right w:val="single" w:sz="4"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2016</w:t>
            </w:r>
          </w:p>
        </w:tc>
        <w:tc>
          <w:tcPr>
            <w:tcW w:w="936" w:type="dxa"/>
            <w:tcBorders>
              <w:top w:val="single" w:sz="4" w:space="0" w:color="auto"/>
              <w:left w:val="nil"/>
              <w:bottom w:val="single" w:sz="8" w:space="0" w:color="auto"/>
              <w:right w:val="single" w:sz="8" w:space="0" w:color="auto"/>
            </w:tcBorders>
            <w:shd w:val="clear" w:color="auto" w:fill="FBE4D5"/>
            <w:noWrap/>
            <w:vAlign w:val="center"/>
            <w:hideMark/>
          </w:tcPr>
          <w:p w:rsidR="008C439A" w:rsidRPr="003C283D" w:rsidRDefault="008C439A" w:rsidP="008C439A">
            <w:pPr>
              <w:spacing w:before="40" w:after="40" w:line="240" w:lineRule="auto"/>
              <w:jc w:val="center"/>
              <w:rPr>
                <w:rFonts w:ascii="Times New Roman" w:hAnsi="Times New Roman"/>
                <w:b/>
                <w:color w:val="000000"/>
                <w:sz w:val="18"/>
                <w:szCs w:val="18"/>
                <w:lang w:eastAsia="id-ID"/>
              </w:rPr>
            </w:pPr>
            <w:r w:rsidRPr="003C283D">
              <w:rPr>
                <w:rFonts w:ascii="Times New Roman" w:hAnsi="Times New Roman"/>
                <w:b/>
                <w:color w:val="000000"/>
                <w:sz w:val="18"/>
                <w:szCs w:val="18"/>
                <w:lang w:eastAsia="id-ID"/>
              </w:rPr>
              <w:t>2017</w:t>
            </w:r>
          </w:p>
        </w:tc>
      </w:tr>
      <w:tr w:rsidR="008C439A" w:rsidRPr="001F5111" w:rsidTr="008C439A">
        <w:trPr>
          <w:trHeight w:val="30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8C439A" w:rsidRPr="003C283D" w:rsidRDefault="008C439A" w:rsidP="008C439A">
            <w:pPr>
              <w:spacing w:before="40" w:after="40" w:line="240" w:lineRule="auto"/>
              <w:jc w:val="center"/>
              <w:rPr>
                <w:rFonts w:ascii="Times New Roman" w:hAnsi="Times New Roman"/>
                <w:color w:val="000000"/>
                <w:sz w:val="18"/>
                <w:szCs w:val="18"/>
                <w:lang w:val="en-US" w:eastAsia="id-ID"/>
              </w:rPr>
            </w:pPr>
            <w:r w:rsidRPr="003C283D">
              <w:rPr>
                <w:rFonts w:ascii="Times New Roman" w:hAnsi="Times New Roman"/>
                <w:color w:val="000000"/>
                <w:sz w:val="18"/>
                <w:szCs w:val="18"/>
                <w:lang w:eastAsia="id-ID"/>
              </w:rPr>
              <w:t>Hong Kong</w:t>
            </w:r>
            <w:r w:rsidRPr="003C283D">
              <w:rPr>
                <w:rFonts w:ascii="Times New Roman" w:hAnsi="Times New Roman"/>
                <w:color w:val="000000"/>
                <w:sz w:val="18"/>
                <w:szCs w:val="18"/>
                <w:lang w:val="en-US" w:eastAsia="id-ID"/>
              </w:rPr>
              <w:t>, Tiongkok</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4.069.593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val="en-US" w:eastAsia="id-ID"/>
              </w:rPr>
              <w:t>3.314.772</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3.160.473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1.414.897</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2.990.696</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2.797.668</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2.807.348</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1.710.971</w:t>
            </w:r>
          </w:p>
        </w:tc>
      </w:tr>
      <w:tr w:rsidR="008C439A" w:rsidRPr="001F5111" w:rsidTr="008C439A">
        <w:trPr>
          <w:trHeight w:val="30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8C439A" w:rsidRPr="003C283D" w:rsidRDefault="008C439A" w:rsidP="008C439A">
            <w:pPr>
              <w:spacing w:before="40" w:after="40" w:line="240" w:lineRule="auto"/>
              <w:jc w:val="center"/>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Amerika Serikat</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942.004</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1.176.842</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1.197.816</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1.021.278</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1.094.453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860.956</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712.707</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558.254</w:t>
            </w:r>
          </w:p>
        </w:tc>
      </w:tr>
      <w:tr w:rsidR="008C439A" w:rsidRPr="001F5111" w:rsidTr="008C439A">
        <w:trPr>
          <w:trHeight w:val="30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8C439A" w:rsidRPr="003C283D" w:rsidRDefault="008C439A" w:rsidP="008C439A">
            <w:pPr>
              <w:spacing w:before="40" w:after="40" w:line="240" w:lineRule="auto"/>
              <w:jc w:val="center"/>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Jepang</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768.925</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889.910</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1.054.156</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1.049.687</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952.534</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883.377</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802.503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749.267</w:t>
            </w:r>
          </w:p>
        </w:tc>
      </w:tr>
      <w:tr w:rsidR="008C439A" w:rsidRPr="001F5111" w:rsidTr="008C439A">
        <w:trPr>
          <w:trHeight w:val="30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8C439A" w:rsidRPr="003C283D" w:rsidRDefault="008C439A" w:rsidP="008C439A">
            <w:pPr>
              <w:spacing w:before="40" w:after="40" w:line="240" w:lineRule="auto"/>
              <w:jc w:val="center"/>
              <w:rPr>
                <w:rFonts w:ascii="Times New Roman" w:hAnsi="Times New Roman"/>
                <w:color w:val="000000"/>
                <w:sz w:val="18"/>
                <w:szCs w:val="18"/>
                <w:lang w:eastAsia="id-ID"/>
              </w:rPr>
            </w:pPr>
            <w:r w:rsidRPr="003C283D">
              <w:rPr>
                <w:rFonts w:ascii="Times New Roman" w:hAnsi="Times New Roman"/>
                <w:color w:val="000000"/>
                <w:sz w:val="18"/>
                <w:szCs w:val="18"/>
                <w:lang w:eastAsia="id-ID"/>
              </w:rPr>
              <w:t>Jerman</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658.671</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763.363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799.563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640.918</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644.283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574.017</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eastAsia="id-ID"/>
              </w:rPr>
            </w:pPr>
            <w:r w:rsidRPr="003C283D">
              <w:rPr>
                <w:rFonts w:ascii="Times New Roman" w:hAnsi="Times New Roman"/>
                <w:color w:val="000000"/>
                <w:sz w:val="18"/>
                <w:szCs w:val="18"/>
                <w:lang w:eastAsia="id-ID"/>
              </w:rPr>
              <w:t>562.923</w:t>
            </w:r>
          </w:p>
        </w:tc>
        <w:tc>
          <w:tcPr>
            <w:tcW w:w="936" w:type="dxa"/>
            <w:tcBorders>
              <w:top w:val="nil"/>
              <w:left w:val="nil"/>
              <w:bottom w:val="single" w:sz="4" w:space="0" w:color="auto"/>
              <w:right w:val="single" w:sz="4" w:space="0" w:color="auto"/>
            </w:tcBorders>
            <w:shd w:val="clear" w:color="auto" w:fill="auto"/>
            <w:noWrap/>
            <w:vAlign w:val="center"/>
            <w:hideMark/>
          </w:tcPr>
          <w:p w:rsidR="008C439A" w:rsidRPr="003C283D" w:rsidRDefault="008C439A" w:rsidP="008C439A">
            <w:pPr>
              <w:spacing w:after="0" w:line="240" w:lineRule="auto"/>
              <w:jc w:val="right"/>
              <w:rPr>
                <w:rFonts w:ascii="Times New Roman" w:hAnsi="Times New Roman"/>
                <w:color w:val="000000"/>
                <w:sz w:val="18"/>
                <w:szCs w:val="18"/>
                <w:lang w:val="en-US" w:eastAsia="id-ID"/>
              </w:rPr>
            </w:pPr>
            <w:r w:rsidRPr="003C283D">
              <w:rPr>
                <w:rFonts w:ascii="Times New Roman" w:hAnsi="Times New Roman"/>
                <w:color w:val="000000"/>
                <w:sz w:val="18"/>
                <w:szCs w:val="18"/>
                <w:lang w:val="en-US" w:eastAsia="id-ID"/>
              </w:rPr>
              <w:t>345.903</w:t>
            </w:r>
          </w:p>
        </w:tc>
      </w:tr>
    </w:tbl>
    <w:p w:rsidR="00C41CFE" w:rsidRDefault="00A95B08" w:rsidP="007B298F">
      <w:pPr>
        <w:spacing w:after="0" w:line="240" w:lineRule="auto"/>
        <w:jc w:val="both"/>
        <w:rPr>
          <w:rFonts w:ascii="Times New Roman" w:hAnsi="Times New Roman"/>
          <w:b/>
          <w:i/>
          <w:sz w:val="18"/>
          <w:szCs w:val="18"/>
          <w:lang w:val="en-US"/>
        </w:rPr>
      </w:pPr>
      <w:r w:rsidRPr="00A95B08">
        <w:rPr>
          <w:rFonts w:ascii="Times New Roman" w:hAnsi="Times New Roman"/>
          <w:b/>
          <w:sz w:val="18"/>
          <w:szCs w:val="18"/>
          <w:lang w:val="en-US"/>
        </w:rPr>
        <w:t>Sumber: Diolah oleh Penulis dari Sumber (</w:t>
      </w:r>
      <w:r w:rsidRPr="00A95B08">
        <w:rPr>
          <w:rFonts w:ascii="Times New Roman" w:hAnsi="Times New Roman"/>
          <w:b/>
          <w:i/>
          <w:sz w:val="18"/>
          <w:szCs w:val="18"/>
          <w:lang w:val="en-US"/>
        </w:rPr>
        <w:t>UN Commodity and Trade)</w:t>
      </w:r>
    </w:p>
    <w:p w:rsidR="00C17B67" w:rsidRDefault="00C17B67" w:rsidP="007B298F">
      <w:pPr>
        <w:spacing w:after="0" w:line="240" w:lineRule="auto"/>
        <w:jc w:val="both"/>
        <w:rPr>
          <w:rFonts w:ascii="Times New Roman" w:hAnsi="Times New Roman"/>
          <w:b/>
          <w:sz w:val="18"/>
          <w:szCs w:val="18"/>
          <w:lang w:val="en-US"/>
        </w:rPr>
      </w:pPr>
    </w:p>
    <w:p w:rsidR="00C17B67" w:rsidRPr="00C17B67" w:rsidRDefault="00C17B67" w:rsidP="007B298F">
      <w:pPr>
        <w:spacing w:after="0" w:line="240" w:lineRule="auto"/>
        <w:jc w:val="both"/>
        <w:rPr>
          <w:rFonts w:ascii="Times New Roman" w:hAnsi="Times New Roman"/>
          <w:sz w:val="24"/>
          <w:szCs w:val="24"/>
          <w:lang w:val="en-US"/>
        </w:rPr>
      </w:pPr>
      <w:r>
        <w:rPr>
          <w:rFonts w:ascii="Times New Roman" w:hAnsi="Times New Roman"/>
          <w:b/>
          <w:sz w:val="18"/>
          <w:szCs w:val="18"/>
          <w:lang w:val="en-US"/>
        </w:rPr>
        <w:tab/>
      </w:r>
      <w:r>
        <w:rPr>
          <w:rFonts w:ascii="Times New Roman" w:hAnsi="Times New Roman"/>
          <w:sz w:val="24"/>
          <w:szCs w:val="24"/>
          <w:lang w:val="en-US"/>
        </w:rPr>
        <w:t xml:space="preserve">Pada tabel di atas dapat dilihat bahwa Hong Kong menjadi eksportir terbesar Tiongkok sejak 2010-2017 terkait ekpor sampah plastik. Sehingga adanya kebijakan </w:t>
      </w:r>
      <w:r>
        <w:rPr>
          <w:rFonts w:ascii="Times New Roman" w:hAnsi="Times New Roman"/>
          <w:i/>
          <w:sz w:val="24"/>
          <w:szCs w:val="24"/>
          <w:lang w:val="en-US"/>
        </w:rPr>
        <w:t>National Sword</w:t>
      </w:r>
      <w:r>
        <w:rPr>
          <w:rFonts w:ascii="Times New Roman" w:hAnsi="Times New Roman"/>
          <w:sz w:val="24"/>
          <w:szCs w:val="24"/>
          <w:lang w:val="en-US"/>
        </w:rPr>
        <w:t xml:space="preserve"> membuat Hong Kong mengalami penumpukan sampah yang mengkhawatirkan, mengingat Hong Kong sangat bergantung pada ekspor sampah ke Tiongkok.</w:t>
      </w:r>
    </w:p>
    <w:p w:rsidR="00C41CFE" w:rsidRDefault="00C41CFE" w:rsidP="007B298F">
      <w:pPr>
        <w:spacing w:after="0" w:line="240" w:lineRule="auto"/>
        <w:jc w:val="both"/>
        <w:rPr>
          <w:rFonts w:ascii="Times New Roman" w:hAnsi="Times New Roman"/>
          <w:sz w:val="24"/>
          <w:szCs w:val="24"/>
          <w:lang w:val="en-US"/>
        </w:rPr>
      </w:pPr>
    </w:p>
    <w:p w:rsidR="00A95B08" w:rsidRPr="00C17B67" w:rsidRDefault="00A95B08" w:rsidP="007B298F">
      <w:pPr>
        <w:spacing w:after="0" w:line="240" w:lineRule="auto"/>
        <w:jc w:val="both"/>
        <w:rPr>
          <w:rFonts w:ascii="Times New Roman" w:hAnsi="Times New Roman"/>
          <w:b/>
          <w:sz w:val="24"/>
          <w:szCs w:val="24"/>
        </w:rPr>
      </w:pPr>
      <w:r w:rsidRPr="00C17B67">
        <w:rPr>
          <w:rFonts w:ascii="Times New Roman" w:hAnsi="Times New Roman"/>
          <w:sz w:val="24"/>
          <w:szCs w:val="24"/>
        </w:rPr>
        <w:tab/>
      </w:r>
      <w:r w:rsidRPr="00C17B67">
        <w:rPr>
          <w:rFonts w:ascii="Times New Roman" w:hAnsi="Times New Roman"/>
          <w:b/>
          <w:sz w:val="24"/>
          <w:szCs w:val="24"/>
        </w:rPr>
        <w:t xml:space="preserve">Dampak Kebijakan </w:t>
      </w:r>
      <w:r w:rsidRPr="00C17B67">
        <w:rPr>
          <w:rFonts w:ascii="Times New Roman" w:hAnsi="Times New Roman"/>
          <w:b/>
          <w:i/>
          <w:sz w:val="24"/>
          <w:szCs w:val="24"/>
        </w:rPr>
        <w:t xml:space="preserve">National Sword </w:t>
      </w:r>
      <w:r w:rsidRPr="00C17B67">
        <w:rPr>
          <w:rFonts w:ascii="Times New Roman" w:hAnsi="Times New Roman"/>
          <w:b/>
          <w:sz w:val="24"/>
          <w:szCs w:val="24"/>
        </w:rPr>
        <w:t>di Hong Kong</w:t>
      </w:r>
    </w:p>
    <w:p w:rsidR="00C41CFE" w:rsidRDefault="00A95B08" w:rsidP="00A95B08">
      <w:pPr>
        <w:spacing w:after="0" w:line="240" w:lineRule="auto"/>
        <w:ind w:firstLine="720"/>
        <w:jc w:val="both"/>
        <w:rPr>
          <w:rFonts w:ascii="Times New Roman" w:hAnsi="Times New Roman"/>
          <w:sz w:val="24"/>
          <w:szCs w:val="24"/>
          <w:lang w:val="en-US"/>
        </w:rPr>
      </w:pPr>
      <w:r w:rsidRPr="00A95B08">
        <w:rPr>
          <w:rFonts w:ascii="Times New Roman" w:hAnsi="Times New Roman"/>
          <w:sz w:val="24"/>
          <w:szCs w:val="24"/>
        </w:rPr>
        <w:t xml:space="preserve">Kebijakan </w:t>
      </w:r>
      <w:r w:rsidRPr="00A95B08">
        <w:rPr>
          <w:rFonts w:ascii="Times New Roman" w:hAnsi="Times New Roman"/>
          <w:i/>
          <w:sz w:val="24"/>
          <w:szCs w:val="24"/>
        </w:rPr>
        <w:t xml:space="preserve">National Sword </w:t>
      </w:r>
      <w:r w:rsidRPr="00A95B08">
        <w:rPr>
          <w:rFonts w:ascii="Times New Roman" w:hAnsi="Times New Roman"/>
          <w:sz w:val="24"/>
          <w:szCs w:val="24"/>
        </w:rPr>
        <w:t xml:space="preserve">sangat berpengaruh bagi Hong Kong karena </w:t>
      </w:r>
      <w:r>
        <w:rPr>
          <w:rFonts w:ascii="Times New Roman" w:hAnsi="Times New Roman"/>
          <w:sz w:val="24"/>
          <w:szCs w:val="24"/>
          <w:lang w:val="en-US"/>
        </w:rPr>
        <w:t>sesuai tabel 1</w:t>
      </w:r>
      <w:r w:rsidRPr="00A95B08">
        <w:rPr>
          <w:rFonts w:ascii="Times New Roman" w:hAnsi="Times New Roman"/>
          <w:sz w:val="24"/>
          <w:szCs w:val="24"/>
          <w:lang w:val="en-US"/>
        </w:rPr>
        <w:t xml:space="preserve"> Hong Kong sebagai eksportir sampah plastik terbanyak di Tiongkok. Dari 24 jenis barang yang diimpor oleh Tiongkok, Hong Kong terkena dampak pelarangan pada beberapa jenis barang yang </w:t>
      </w:r>
      <w:r>
        <w:rPr>
          <w:rFonts w:ascii="Times New Roman" w:hAnsi="Times New Roman"/>
          <w:sz w:val="24"/>
          <w:szCs w:val="24"/>
          <w:lang w:val="en-US"/>
        </w:rPr>
        <w:t xml:space="preserve">diekspor </w:t>
      </w:r>
      <w:r w:rsidRPr="00A95B08">
        <w:rPr>
          <w:rFonts w:ascii="Times New Roman" w:hAnsi="Times New Roman"/>
          <w:sz w:val="24"/>
          <w:szCs w:val="24"/>
          <w:lang w:val="en-US"/>
        </w:rPr>
        <w:t>ke Tiongkok.</w:t>
      </w:r>
    </w:p>
    <w:p w:rsidR="00A95B08" w:rsidRDefault="00A95B08" w:rsidP="00A95B08">
      <w:pPr>
        <w:spacing w:after="0" w:line="240" w:lineRule="auto"/>
        <w:ind w:firstLine="720"/>
        <w:jc w:val="both"/>
        <w:rPr>
          <w:rFonts w:ascii="Times New Roman" w:hAnsi="Times New Roman"/>
          <w:sz w:val="24"/>
          <w:szCs w:val="24"/>
          <w:lang w:val="en-US"/>
        </w:rPr>
      </w:pPr>
    </w:p>
    <w:p w:rsidR="00C41CFE" w:rsidRPr="00A95B08" w:rsidRDefault="00A95B08" w:rsidP="00A95B08">
      <w:pPr>
        <w:spacing w:after="0" w:line="240" w:lineRule="auto"/>
        <w:jc w:val="center"/>
        <w:rPr>
          <w:rFonts w:ascii="Times New Roman" w:hAnsi="Times New Roman"/>
          <w:b/>
          <w:i/>
          <w:sz w:val="18"/>
          <w:szCs w:val="24"/>
          <w:lang w:val="en-US"/>
        </w:rPr>
      </w:pPr>
      <w:r w:rsidRPr="00A95B08">
        <w:rPr>
          <w:rFonts w:ascii="Times New Roman" w:hAnsi="Times New Roman"/>
          <w:b/>
          <w:sz w:val="18"/>
          <w:szCs w:val="24"/>
          <w:lang w:val="en-US"/>
        </w:rPr>
        <w:t xml:space="preserve">Tabel 2. Daftar Barang Ekspor Hong Kong yang Terkena Dampak Kebijakan </w:t>
      </w:r>
      <w:r w:rsidRPr="00A95B08">
        <w:rPr>
          <w:rFonts w:ascii="Times New Roman" w:hAnsi="Times New Roman"/>
          <w:b/>
          <w:i/>
          <w:sz w:val="18"/>
          <w:szCs w:val="24"/>
          <w:lang w:val="en-US"/>
        </w:rPr>
        <w:t>National Sword</w:t>
      </w:r>
    </w:p>
    <w:tbl>
      <w:tblPr>
        <w:tblW w:w="8276" w:type="dxa"/>
        <w:jc w:val="center"/>
        <w:tblLook w:val="04A0" w:firstRow="1" w:lastRow="0" w:firstColumn="1" w:lastColumn="0" w:noHBand="0" w:noVBand="1"/>
      </w:tblPr>
      <w:tblGrid>
        <w:gridCol w:w="2528"/>
        <w:gridCol w:w="756"/>
        <w:gridCol w:w="936"/>
        <w:gridCol w:w="936"/>
        <w:gridCol w:w="936"/>
        <w:gridCol w:w="728"/>
        <w:gridCol w:w="728"/>
        <w:gridCol w:w="728"/>
      </w:tblGrid>
      <w:tr w:rsidR="00F927C4" w:rsidRPr="00A95B08" w:rsidTr="00F927C4">
        <w:trPr>
          <w:trHeight w:val="248"/>
          <w:jc w:val="center"/>
        </w:trPr>
        <w:tc>
          <w:tcPr>
            <w:tcW w:w="2528" w:type="dxa"/>
            <w:vMerge w:val="restart"/>
            <w:tcBorders>
              <w:top w:val="single" w:sz="8" w:space="0" w:color="auto"/>
              <w:left w:val="single" w:sz="8" w:space="0" w:color="auto"/>
              <w:right w:val="nil"/>
            </w:tcBorders>
            <w:shd w:val="clear" w:color="auto" w:fill="FBE4D5"/>
            <w:noWrap/>
            <w:vAlign w:val="bottom"/>
            <w:hideMark/>
          </w:tcPr>
          <w:p w:rsidR="00F927C4" w:rsidRPr="00A95B08" w:rsidRDefault="00F927C4" w:rsidP="00A95B08">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Nama Barang</w:t>
            </w:r>
          </w:p>
          <w:p w:rsidR="00F927C4" w:rsidRPr="00A95B08" w:rsidRDefault="00F927C4"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 </w:t>
            </w:r>
          </w:p>
        </w:tc>
        <w:tc>
          <w:tcPr>
            <w:tcW w:w="756" w:type="dxa"/>
            <w:vMerge w:val="restart"/>
            <w:tcBorders>
              <w:top w:val="single" w:sz="8" w:space="0" w:color="auto"/>
              <w:left w:val="single" w:sz="8" w:space="0" w:color="auto"/>
              <w:right w:val="single" w:sz="8" w:space="0" w:color="auto"/>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Kode</w:t>
            </w:r>
          </w:p>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 </w:t>
            </w:r>
          </w:p>
        </w:tc>
        <w:tc>
          <w:tcPr>
            <w:tcW w:w="936" w:type="dxa"/>
            <w:tcBorders>
              <w:top w:val="single" w:sz="8" w:space="0" w:color="auto"/>
              <w:left w:val="nil"/>
              <w:bottom w:val="nil"/>
              <w:right w:val="nil"/>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 </w:t>
            </w:r>
          </w:p>
        </w:tc>
        <w:tc>
          <w:tcPr>
            <w:tcW w:w="4056" w:type="dxa"/>
            <w:gridSpan w:val="5"/>
            <w:tcBorders>
              <w:top w:val="single" w:sz="8" w:space="0" w:color="auto"/>
              <w:left w:val="nil"/>
              <w:bottom w:val="nil"/>
              <w:right w:val="single" w:sz="8" w:space="0" w:color="auto"/>
            </w:tcBorders>
            <w:shd w:val="clear" w:color="auto" w:fill="FBE4D5"/>
            <w:noWrap/>
            <w:vAlign w:val="bottom"/>
            <w:hideMark/>
          </w:tcPr>
          <w:p w:rsidR="00F927C4" w:rsidRPr="00A95B08" w:rsidRDefault="00F927C4" w:rsidP="00F927C4">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Tahun</w:t>
            </w:r>
            <w:r>
              <w:rPr>
                <w:rFonts w:ascii="Times New Roman" w:hAnsi="Times New Roman"/>
                <w:color w:val="000000"/>
                <w:sz w:val="18"/>
                <w:szCs w:val="18"/>
                <w:lang w:val="en-US" w:eastAsia="id-ID"/>
              </w:rPr>
              <w:t xml:space="preserve"> </w:t>
            </w:r>
            <w:r w:rsidRPr="00A95B08">
              <w:rPr>
                <w:rFonts w:ascii="Times New Roman" w:hAnsi="Times New Roman"/>
                <w:color w:val="000000"/>
                <w:sz w:val="18"/>
                <w:szCs w:val="18"/>
                <w:lang w:eastAsia="id-ID"/>
              </w:rPr>
              <w:t>(Ton)</w:t>
            </w:r>
          </w:p>
        </w:tc>
      </w:tr>
      <w:tr w:rsidR="00F927C4" w:rsidRPr="00A95B08" w:rsidTr="00F927C4">
        <w:trPr>
          <w:trHeight w:val="248"/>
          <w:jc w:val="center"/>
        </w:trPr>
        <w:tc>
          <w:tcPr>
            <w:tcW w:w="2528" w:type="dxa"/>
            <w:vMerge/>
            <w:tcBorders>
              <w:left w:val="single" w:sz="8" w:space="0" w:color="auto"/>
              <w:bottom w:val="single" w:sz="8" w:space="0" w:color="auto"/>
              <w:right w:val="nil"/>
            </w:tcBorders>
            <w:shd w:val="clear" w:color="auto" w:fill="FBE4D5"/>
            <w:noWrap/>
            <w:vAlign w:val="bottom"/>
            <w:hideMark/>
          </w:tcPr>
          <w:p w:rsidR="00F927C4" w:rsidRPr="00A95B08" w:rsidRDefault="00F927C4" w:rsidP="0007406D">
            <w:pPr>
              <w:spacing w:after="0" w:line="240" w:lineRule="auto"/>
              <w:rPr>
                <w:rFonts w:ascii="Times New Roman" w:hAnsi="Times New Roman"/>
                <w:color w:val="000000"/>
                <w:sz w:val="18"/>
                <w:szCs w:val="18"/>
                <w:lang w:eastAsia="id-ID"/>
              </w:rPr>
            </w:pPr>
          </w:p>
        </w:tc>
        <w:tc>
          <w:tcPr>
            <w:tcW w:w="756" w:type="dxa"/>
            <w:vMerge/>
            <w:tcBorders>
              <w:left w:val="single" w:sz="8" w:space="0" w:color="auto"/>
              <w:bottom w:val="single" w:sz="8" w:space="0" w:color="auto"/>
              <w:right w:val="single" w:sz="8" w:space="0" w:color="auto"/>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p>
        </w:tc>
        <w:tc>
          <w:tcPr>
            <w:tcW w:w="936" w:type="dxa"/>
            <w:tcBorders>
              <w:top w:val="single" w:sz="8" w:space="0" w:color="auto"/>
              <w:left w:val="nil"/>
              <w:bottom w:val="single" w:sz="8" w:space="0" w:color="auto"/>
              <w:right w:val="nil"/>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2015</w:t>
            </w:r>
          </w:p>
        </w:tc>
        <w:tc>
          <w:tcPr>
            <w:tcW w:w="936" w:type="dxa"/>
            <w:tcBorders>
              <w:top w:val="single" w:sz="8" w:space="0" w:color="auto"/>
              <w:left w:val="single" w:sz="8" w:space="0" w:color="auto"/>
              <w:bottom w:val="single" w:sz="8" w:space="0" w:color="auto"/>
              <w:right w:val="single" w:sz="8" w:space="0" w:color="auto"/>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2016</w:t>
            </w:r>
          </w:p>
        </w:tc>
        <w:tc>
          <w:tcPr>
            <w:tcW w:w="936" w:type="dxa"/>
            <w:tcBorders>
              <w:top w:val="single" w:sz="8" w:space="0" w:color="auto"/>
              <w:left w:val="nil"/>
              <w:bottom w:val="single" w:sz="8" w:space="0" w:color="auto"/>
              <w:right w:val="nil"/>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2017</w:t>
            </w:r>
          </w:p>
        </w:tc>
        <w:tc>
          <w:tcPr>
            <w:tcW w:w="728" w:type="dxa"/>
            <w:tcBorders>
              <w:top w:val="single" w:sz="8" w:space="0" w:color="auto"/>
              <w:left w:val="single" w:sz="8" w:space="0" w:color="auto"/>
              <w:bottom w:val="single" w:sz="8" w:space="0" w:color="auto"/>
              <w:right w:val="single" w:sz="8" w:space="0" w:color="auto"/>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2018</w:t>
            </w:r>
          </w:p>
        </w:tc>
        <w:tc>
          <w:tcPr>
            <w:tcW w:w="728" w:type="dxa"/>
            <w:tcBorders>
              <w:top w:val="single" w:sz="8" w:space="0" w:color="auto"/>
              <w:left w:val="nil"/>
              <w:bottom w:val="single" w:sz="8" w:space="0" w:color="auto"/>
              <w:right w:val="nil"/>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2019</w:t>
            </w:r>
          </w:p>
        </w:tc>
        <w:tc>
          <w:tcPr>
            <w:tcW w:w="728" w:type="dxa"/>
            <w:tcBorders>
              <w:top w:val="single" w:sz="8" w:space="0" w:color="auto"/>
              <w:left w:val="single" w:sz="8" w:space="0" w:color="auto"/>
              <w:bottom w:val="single" w:sz="8" w:space="0" w:color="auto"/>
              <w:right w:val="single" w:sz="8" w:space="0" w:color="auto"/>
            </w:tcBorders>
            <w:shd w:val="clear" w:color="auto" w:fill="FBE4D5"/>
            <w:noWrap/>
            <w:vAlign w:val="bottom"/>
            <w:hideMark/>
          </w:tcPr>
          <w:p w:rsidR="00F927C4" w:rsidRPr="00A95B08" w:rsidRDefault="00F927C4" w:rsidP="0007406D">
            <w:pPr>
              <w:spacing w:after="0" w:line="240" w:lineRule="auto"/>
              <w:jc w:val="center"/>
              <w:rPr>
                <w:rFonts w:ascii="Times New Roman" w:hAnsi="Times New Roman"/>
                <w:color w:val="000000"/>
                <w:sz w:val="18"/>
                <w:szCs w:val="18"/>
                <w:lang w:eastAsia="id-ID"/>
              </w:rPr>
            </w:pPr>
            <w:r w:rsidRPr="00A95B08">
              <w:rPr>
                <w:rFonts w:ascii="Times New Roman" w:hAnsi="Times New Roman"/>
                <w:color w:val="000000"/>
                <w:sz w:val="18"/>
                <w:szCs w:val="18"/>
                <w:lang w:eastAsia="id-ID"/>
              </w:rPr>
              <w:t>2020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dan skrap PE</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391510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295.363</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539.678</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363.610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11.70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66</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dan skrap PS</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391520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44.602</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78.342</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55.389</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1.240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21</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38</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dan skrap PVC</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391530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93.876</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73.208</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61.591</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375</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dan skrap PET</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391590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2.363.825</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2.116.118</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1.230.380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36.540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183</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23</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Kertas tidak disortir</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470790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200.712</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129.391</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109.626</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35.987</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benang</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520210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12.092</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14.750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12.050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157</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kapas</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520299</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4.598</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4.487</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5.300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Limbah serat buatan dari alam</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550510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1.573</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436</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482</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Kain perca yang disortir</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631010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5.137</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1.188</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842</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28</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r w:rsidR="00A95B08" w:rsidRPr="00A95B08" w:rsidTr="00F927C4">
        <w:trPr>
          <w:trHeight w:val="236"/>
          <w:jc w:val="center"/>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A95B08" w:rsidRPr="00A95B08" w:rsidRDefault="00A95B08" w:rsidP="0007406D">
            <w:pPr>
              <w:spacing w:after="0" w:line="240" w:lineRule="auto"/>
              <w:rPr>
                <w:rFonts w:ascii="Times New Roman" w:hAnsi="Times New Roman"/>
                <w:color w:val="000000"/>
                <w:sz w:val="18"/>
                <w:szCs w:val="18"/>
                <w:lang w:eastAsia="id-ID"/>
              </w:rPr>
            </w:pPr>
            <w:r w:rsidRPr="00A95B08">
              <w:rPr>
                <w:rFonts w:ascii="Times New Roman" w:hAnsi="Times New Roman"/>
                <w:color w:val="000000"/>
                <w:sz w:val="18"/>
                <w:szCs w:val="18"/>
                <w:lang w:eastAsia="id-ID"/>
              </w:rPr>
              <w:t>kain perca yang tidak disortir</w:t>
            </w:r>
          </w:p>
        </w:tc>
        <w:tc>
          <w:tcPr>
            <w:tcW w:w="75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631090</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5.072</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3.003</w:t>
            </w:r>
          </w:p>
        </w:tc>
        <w:tc>
          <w:tcPr>
            <w:tcW w:w="936"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3.619</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11</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c>
          <w:tcPr>
            <w:tcW w:w="728" w:type="dxa"/>
            <w:tcBorders>
              <w:top w:val="nil"/>
              <w:left w:val="nil"/>
              <w:bottom w:val="single" w:sz="4" w:space="0" w:color="auto"/>
              <w:right w:val="single" w:sz="4" w:space="0" w:color="auto"/>
            </w:tcBorders>
            <w:shd w:val="clear" w:color="auto" w:fill="auto"/>
            <w:noWrap/>
            <w:vAlign w:val="center"/>
            <w:hideMark/>
          </w:tcPr>
          <w:p w:rsidR="00A95B08" w:rsidRPr="00A95B08" w:rsidRDefault="00A95B08" w:rsidP="0007406D">
            <w:pPr>
              <w:spacing w:after="0" w:line="240" w:lineRule="auto"/>
              <w:jc w:val="right"/>
              <w:rPr>
                <w:rFonts w:ascii="Times New Roman" w:hAnsi="Times New Roman"/>
                <w:color w:val="000000"/>
                <w:sz w:val="18"/>
                <w:szCs w:val="18"/>
                <w:lang w:eastAsia="id-ID"/>
              </w:rPr>
            </w:pPr>
            <w:r w:rsidRPr="00A95B08">
              <w:rPr>
                <w:rFonts w:ascii="Times New Roman" w:hAnsi="Times New Roman"/>
                <w:color w:val="000000"/>
                <w:sz w:val="18"/>
                <w:szCs w:val="18"/>
                <w:lang w:eastAsia="id-ID"/>
              </w:rPr>
              <w:t>0</w:t>
            </w:r>
          </w:p>
        </w:tc>
      </w:tr>
    </w:tbl>
    <w:p w:rsidR="00A95B08" w:rsidRDefault="00A95B08" w:rsidP="00A95B08">
      <w:pPr>
        <w:spacing w:after="0" w:line="240" w:lineRule="auto"/>
        <w:jc w:val="both"/>
        <w:rPr>
          <w:rFonts w:ascii="Times New Roman" w:hAnsi="Times New Roman"/>
          <w:b/>
          <w:i/>
          <w:sz w:val="18"/>
          <w:szCs w:val="18"/>
          <w:lang w:val="en-US"/>
        </w:rPr>
      </w:pPr>
      <w:r>
        <w:rPr>
          <w:rFonts w:ascii="Times New Roman" w:hAnsi="Times New Roman"/>
          <w:b/>
          <w:sz w:val="18"/>
          <w:szCs w:val="18"/>
          <w:lang w:val="en-US"/>
        </w:rPr>
        <w:t xml:space="preserve">  </w:t>
      </w:r>
      <w:r w:rsidRPr="00A95B08">
        <w:rPr>
          <w:rFonts w:ascii="Times New Roman" w:hAnsi="Times New Roman"/>
          <w:b/>
          <w:sz w:val="18"/>
          <w:szCs w:val="18"/>
          <w:lang w:val="en-US"/>
        </w:rPr>
        <w:t>Sumber: Diolah oleh Penulis dari Sumber (</w:t>
      </w:r>
      <w:r w:rsidRPr="00A95B08">
        <w:rPr>
          <w:rFonts w:ascii="Times New Roman" w:hAnsi="Times New Roman"/>
          <w:b/>
          <w:i/>
          <w:sz w:val="18"/>
          <w:szCs w:val="18"/>
          <w:lang w:val="en-US"/>
        </w:rPr>
        <w:t>UN Commodity and Trade)</w:t>
      </w:r>
    </w:p>
    <w:p w:rsidR="00A95B08" w:rsidRPr="00A95B08" w:rsidRDefault="00A95B08" w:rsidP="00A95B08">
      <w:pPr>
        <w:spacing w:after="0" w:line="240" w:lineRule="auto"/>
        <w:jc w:val="both"/>
        <w:rPr>
          <w:rFonts w:ascii="Times New Roman" w:hAnsi="Times New Roman"/>
          <w:b/>
          <w:i/>
          <w:sz w:val="18"/>
          <w:szCs w:val="18"/>
          <w:lang w:val="en-US"/>
        </w:rPr>
      </w:pPr>
    </w:p>
    <w:p w:rsidR="00A95B08" w:rsidRDefault="00A95B08" w:rsidP="00A95B08">
      <w:pPr>
        <w:spacing w:after="0" w:line="240" w:lineRule="auto"/>
        <w:ind w:firstLine="720"/>
        <w:jc w:val="both"/>
        <w:rPr>
          <w:rFonts w:ascii="Times New Roman" w:hAnsi="Times New Roman"/>
          <w:sz w:val="24"/>
          <w:szCs w:val="24"/>
          <w:lang w:val="en-US"/>
        </w:rPr>
      </w:pPr>
      <w:r w:rsidRPr="00A95B08">
        <w:rPr>
          <w:rFonts w:ascii="Times New Roman" w:hAnsi="Times New Roman"/>
          <w:sz w:val="24"/>
          <w:szCs w:val="24"/>
          <w:lang w:val="en-US"/>
        </w:rPr>
        <w:t>Pada tabel di</w:t>
      </w:r>
      <w:r w:rsidR="00F927C4">
        <w:rPr>
          <w:rFonts w:ascii="Times New Roman" w:hAnsi="Times New Roman"/>
          <w:sz w:val="24"/>
          <w:szCs w:val="24"/>
          <w:lang w:val="en-US"/>
        </w:rPr>
        <w:t xml:space="preserve"> </w:t>
      </w:r>
      <w:r w:rsidRPr="00A95B08">
        <w:rPr>
          <w:rFonts w:ascii="Times New Roman" w:hAnsi="Times New Roman"/>
          <w:sz w:val="24"/>
          <w:szCs w:val="24"/>
          <w:lang w:val="en-US"/>
        </w:rPr>
        <w:t xml:space="preserve">atas dapat dilihat bahwa setelah adanya kebijakan </w:t>
      </w:r>
      <w:r w:rsidRPr="00A95B08">
        <w:rPr>
          <w:rFonts w:ascii="Times New Roman" w:hAnsi="Times New Roman"/>
          <w:i/>
          <w:sz w:val="24"/>
          <w:szCs w:val="24"/>
          <w:lang w:val="en-US"/>
        </w:rPr>
        <w:t xml:space="preserve">National Sword </w:t>
      </w:r>
      <w:r w:rsidRPr="00A95B08">
        <w:rPr>
          <w:rFonts w:ascii="Times New Roman" w:hAnsi="Times New Roman"/>
          <w:sz w:val="24"/>
          <w:szCs w:val="24"/>
          <w:lang w:val="en-US"/>
        </w:rPr>
        <w:t xml:space="preserve"> pada 2018, berdampak pada jumlah barang yang diekspor mengalami penurunan yang signifikan bahkan terdapat beberapa jenis barang yang tidak memiliki data ekspor atau berarti Hong Kong tidak mengekspor barang</w:t>
      </w:r>
      <w:r>
        <w:rPr>
          <w:rFonts w:ascii="Times New Roman" w:hAnsi="Times New Roman"/>
          <w:sz w:val="24"/>
          <w:szCs w:val="24"/>
          <w:lang w:val="en-US"/>
        </w:rPr>
        <w:t xml:space="preserve"> </w:t>
      </w:r>
      <w:r w:rsidRPr="00A95B08">
        <w:rPr>
          <w:rFonts w:ascii="Times New Roman" w:hAnsi="Times New Roman"/>
          <w:sz w:val="24"/>
          <w:szCs w:val="24"/>
          <w:lang w:val="en-US"/>
        </w:rPr>
        <w:t>tersebut karena tidak sesuai dengan standar kontaminasi yang ditetapkan oleh Tiongkok</w:t>
      </w:r>
      <w:r>
        <w:rPr>
          <w:rFonts w:ascii="Times New Roman" w:hAnsi="Times New Roman"/>
          <w:sz w:val="24"/>
          <w:szCs w:val="24"/>
          <w:lang w:val="en-US"/>
        </w:rPr>
        <w:t xml:space="preserve">. </w:t>
      </w:r>
      <w:r w:rsidRPr="00A95B08">
        <w:rPr>
          <w:rFonts w:ascii="Times New Roman" w:hAnsi="Times New Roman"/>
          <w:sz w:val="24"/>
          <w:szCs w:val="24"/>
          <w:lang w:val="en-US"/>
        </w:rPr>
        <w:t xml:space="preserve">Dampak pada limbah plastik, kertas dan tekstil setelah adanya kebijakan </w:t>
      </w:r>
      <w:r w:rsidRPr="00A95B08">
        <w:rPr>
          <w:rFonts w:ascii="Times New Roman" w:hAnsi="Times New Roman"/>
          <w:i/>
          <w:sz w:val="24"/>
          <w:szCs w:val="24"/>
          <w:lang w:val="en-US"/>
        </w:rPr>
        <w:t>National Sword</w:t>
      </w:r>
      <w:r w:rsidRPr="00A95B08">
        <w:rPr>
          <w:rFonts w:ascii="Times New Roman" w:hAnsi="Times New Roman"/>
          <w:sz w:val="24"/>
          <w:szCs w:val="24"/>
          <w:lang w:val="en-US"/>
        </w:rPr>
        <w:t>, yaitu sebagai berikut.</w:t>
      </w:r>
    </w:p>
    <w:p w:rsidR="00A95B08" w:rsidRDefault="00F23664" w:rsidP="00A95B08">
      <w:pPr>
        <w:numPr>
          <w:ilvl w:val="0"/>
          <w:numId w:val="43"/>
        </w:numPr>
        <w:spacing w:after="0" w:line="240" w:lineRule="auto"/>
        <w:ind w:left="851" w:hanging="426"/>
        <w:jc w:val="both"/>
        <w:rPr>
          <w:rFonts w:ascii="Times New Roman" w:hAnsi="Times New Roman"/>
          <w:sz w:val="24"/>
          <w:szCs w:val="24"/>
          <w:lang w:val="en-US"/>
        </w:rPr>
      </w:pPr>
      <w:r>
        <w:rPr>
          <w:rFonts w:ascii="Times New Roman" w:hAnsi="Times New Roman"/>
          <w:sz w:val="24"/>
          <w:szCs w:val="24"/>
          <w:lang w:val="en-US"/>
        </w:rPr>
        <w:t xml:space="preserve">Dampak pada limbah </w:t>
      </w:r>
      <w:r w:rsidR="00447656">
        <w:rPr>
          <w:rFonts w:ascii="Times New Roman" w:hAnsi="Times New Roman"/>
          <w:sz w:val="24"/>
          <w:szCs w:val="24"/>
          <w:lang w:val="en-US"/>
        </w:rPr>
        <w:t>plastik</w:t>
      </w:r>
    </w:p>
    <w:p w:rsidR="00F23664" w:rsidRPr="00EC0A13" w:rsidRDefault="00F23664" w:rsidP="00447656">
      <w:pPr>
        <w:spacing w:after="0" w:line="240" w:lineRule="auto"/>
        <w:ind w:left="720" w:firstLine="414"/>
        <w:jc w:val="both"/>
        <w:rPr>
          <w:rFonts w:ascii="Times New Roman" w:hAnsi="Times New Roman"/>
          <w:color w:val="000000"/>
          <w:sz w:val="24"/>
          <w:szCs w:val="24"/>
          <w:lang w:val="en-US"/>
        </w:rPr>
      </w:pPr>
      <w:r w:rsidRPr="00F23664">
        <w:rPr>
          <w:rFonts w:ascii="Times New Roman" w:hAnsi="Times New Roman"/>
          <w:sz w:val="24"/>
          <w:szCs w:val="24"/>
          <w:lang w:val="en-US"/>
        </w:rPr>
        <w:t>Pada tahun 2018, terdapat 4.17 juta ton limbah padat perkotaan dibuang ke TPA, yang mana 21% berupa limbah plastik. Sampah plastik menumpuk dengan jumlah yang semakin banyak, namun tingkat pemulihan daur ulang plastik menurun dari 13% pada 2017, menjadi 7% pada 2018</w:t>
      </w:r>
      <w:r>
        <w:rPr>
          <w:rFonts w:ascii="Times New Roman" w:hAnsi="Times New Roman"/>
          <w:sz w:val="24"/>
          <w:szCs w:val="24"/>
          <w:lang w:val="en-US"/>
        </w:rPr>
        <w:t xml:space="preserve"> </w:t>
      </w:r>
      <w:r w:rsidRPr="00EC0A13">
        <w:rPr>
          <w:rFonts w:ascii="Times New Roman" w:hAnsi="Times New Roman"/>
          <w:color w:val="2E74B5"/>
          <w:sz w:val="24"/>
          <w:szCs w:val="24"/>
          <w:lang w:val="en-US"/>
        </w:rPr>
        <w:t>(Hendrik Hillebrecht, 2020)</w:t>
      </w:r>
      <w:r>
        <w:rPr>
          <w:rFonts w:ascii="Times New Roman" w:hAnsi="Times New Roman"/>
          <w:sz w:val="24"/>
          <w:szCs w:val="24"/>
          <w:lang w:val="en-US"/>
        </w:rPr>
        <w:t>.</w:t>
      </w:r>
      <w:r w:rsidR="00447656">
        <w:rPr>
          <w:rFonts w:ascii="Times New Roman" w:hAnsi="Times New Roman"/>
          <w:sz w:val="24"/>
          <w:szCs w:val="24"/>
          <w:lang w:val="en-US"/>
        </w:rPr>
        <w:t xml:space="preserve"> </w:t>
      </w:r>
      <w:r w:rsidR="00447656" w:rsidRPr="00447656">
        <w:rPr>
          <w:rFonts w:ascii="Times New Roman" w:hAnsi="Times New Roman"/>
          <w:sz w:val="24"/>
          <w:szCs w:val="24"/>
          <w:lang w:val="en-US"/>
        </w:rPr>
        <w:t xml:space="preserve">Adanya kebijakan </w:t>
      </w:r>
      <w:r w:rsidR="00447656" w:rsidRPr="00447656">
        <w:rPr>
          <w:rFonts w:ascii="Times New Roman" w:hAnsi="Times New Roman"/>
          <w:i/>
          <w:sz w:val="24"/>
          <w:szCs w:val="24"/>
          <w:lang w:val="en-US"/>
        </w:rPr>
        <w:t>National Sword</w:t>
      </w:r>
      <w:r w:rsidR="00447656" w:rsidRPr="00447656">
        <w:rPr>
          <w:rFonts w:ascii="Times New Roman" w:hAnsi="Times New Roman"/>
          <w:sz w:val="24"/>
          <w:szCs w:val="24"/>
          <w:lang w:val="en-US"/>
        </w:rPr>
        <w:t xml:space="preserve"> membuat minat para pengumpul sampah lokal menurun, karena nilai satu kilogram sampah plastik yang telah dikumpulkan, dipisahkan, dan diproses hanya menghasilkan HKD$0.30-$0.50, yang sebelumnya mampu mengumpulkan HKD$1-$1.5. Harga per ton sampah plastik juga menurun dari HKD$8.700 menjadi HKD$7.800.</w:t>
      </w:r>
      <w:r w:rsidR="00447656" w:rsidRPr="00447656">
        <w:rPr>
          <w:rFonts w:ascii="Times New Roman" w:hAnsi="Times New Roman"/>
          <w:sz w:val="24"/>
          <w:szCs w:val="24"/>
        </w:rPr>
        <w:t xml:space="preserve"> Selain itu, botol PET yang dibuang di TPA menjadi 4.84 juta per hari pada 2018</w:t>
      </w:r>
      <w:r w:rsidR="00447656">
        <w:rPr>
          <w:rFonts w:ascii="Times New Roman" w:hAnsi="Times New Roman"/>
          <w:sz w:val="24"/>
          <w:szCs w:val="24"/>
          <w:lang w:val="en-US"/>
        </w:rPr>
        <w:t xml:space="preserve"> </w:t>
      </w:r>
      <w:r w:rsidR="00447656" w:rsidRPr="00EC0A13">
        <w:rPr>
          <w:rFonts w:ascii="Times New Roman" w:hAnsi="Times New Roman"/>
          <w:color w:val="2E74B5"/>
          <w:sz w:val="24"/>
          <w:szCs w:val="24"/>
          <w:lang w:val="en-US"/>
        </w:rPr>
        <w:t>(Earth.org, 2020)</w:t>
      </w:r>
      <w:r w:rsidR="00447656">
        <w:rPr>
          <w:rFonts w:ascii="Times New Roman" w:hAnsi="Times New Roman"/>
          <w:sz w:val="24"/>
          <w:szCs w:val="24"/>
          <w:lang w:val="en-US"/>
        </w:rPr>
        <w:t xml:space="preserve">. </w:t>
      </w:r>
      <w:r w:rsidR="00447656" w:rsidRPr="00447656">
        <w:rPr>
          <w:rFonts w:ascii="Times New Roman" w:hAnsi="Times New Roman"/>
          <w:sz w:val="24"/>
          <w:szCs w:val="24"/>
          <w:lang w:val="en-US"/>
        </w:rPr>
        <w:t>Peningkatan sampah plastik dan pembuangan sampah plastik ke TPA yang berada di pinggir perairan membuat mencemari perairan</w:t>
      </w:r>
      <w:r w:rsidR="00447656">
        <w:rPr>
          <w:rFonts w:ascii="Times New Roman" w:hAnsi="Times New Roman"/>
          <w:sz w:val="24"/>
          <w:szCs w:val="24"/>
          <w:lang w:val="en-US"/>
        </w:rPr>
        <w:t xml:space="preserve"> Hong Kong. </w:t>
      </w:r>
      <w:r w:rsidR="00447656" w:rsidRPr="00447656">
        <w:rPr>
          <w:rFonts w:ascii="Times New Roman" w:hAnsi="Times New Roman"/>
          <w:sz w:val="24"/>
          <w:szCs w:val="24"/>
          <w:lang w:val="en-US"/>
        </w:rPr>
        <w:t xml:space="preserve">Perairan yang tercemar seperti di Teluk Mirs, Pelabuhan Sai Kung, Pelabuhan Tolo dan Pulau Lantau. Penelitian oleh </w:t>
      </w:r>
      <w:r w:rsidR="00447656" w:rsidRPr="00447656">
        <w:rPr>
          <w:rFonts w:ascii="Times New Roman" w:hAnsi="Times New Roman"/>
          <w:i/>
          <w:sz w:val="24"/>
          <w:szCs w:val="24"/>
          <w:lang w:val="en-US"/>
        </w:rPr>
        <w:t>Greenpeace East Asia</w:t>
      </w:r>
      <w:r w:rsidR="00447656" w:rsidRPr="00447656">
        <w:rPr>
          <w:rFonts w:ascii="Times New Roman" w:hAnsi="Times New Roman"/>
          <w:sz w:val="24"/>
          <w:szCs w:val="24"/>
          <w:lang w:val="en-US"/>
        </w:rPr>
        <w:t xml:space="preserve"> dan </w:t>
      </w:r>
      <w:r w:rsidR="00447656" w:rsidRPr="00447656">
        <w:rPr>
          <w:rFonts w:ascii="Times New Roman" w:hAnsi="Times New Roman"/>
          <w:i/>
          <w:sz w:val="24"/>
          <w:szCs w:val="24"/>
          <w:lang w:val="en-US"/>
        </w:rPr>
        <w:t xml:space="preserve"> Education University</w:t>
      </w:r>
      <w:r w:rsidR="00447656" w:rsidRPr="00447656">
        <w:rPr>
          <w:rFonts w:ascii="Times New Roman" w:hAnsi="Times New Roman"/>
          <w:sz w:val="24"/>
          <w:szCs w:val="24"/>
          <w:lang w:val="en-US"/>
        </w:rPr>
        <w:t xml:space="preserve"> menyatakan bahwa terjadi tingkat terburuk limbah plastik di perairan, terdapat 68% sampah plastik PS, dan 18% plastik PE</w:t>
      </w:r>
      <w:r w:rsidR="00447656">
        <w:rPr>
          <w:rFonts w:ascii="Times New Roman" w:hAnsi="Times New Roman"/>
          <w:sz w:val="24"/>
          <w:szCs w:val="24"/>
          <w:lang w:val="en-US"/>
        </w:rPr>
        <w:t xml:space="preserve"> </w:t>
      </w:r>
      <w:r w:rsidR="00447656" w:rsidRPr="00EC0A13">
        <w:rPr>
          <w:rFonts w:ascii="Times New Roman" w:hAnsi="Times New Roman"/>
          <w:color w:val="2E74B5"/>
          <w:sz w:val="24"/>
          <w:szCs w:val="24"/>
          <w:lang w:val="en-US"/>
        </w:rPr>
        <w:t>(Sally Ho, 2019)</w:t>
      </w:r>
      <w:r w:rsidR="00447656" w:rsidRPr="00EC0A13">
        <w:rPr>
          <w:rFonts w:ascii="Times New Roman" w:hAnsi="Times New Roman"/>
          <w:color w:val="000000"/>
          <w:sz w:val="24"/>
          <w:szCs w:val="24"/>
          <w:lang w:val="en-US"/>
        </w:rPr>
        <w:t>.</w:t>
      </w:r>
    </w:p>
    <w:p w:rsidR="00447656" w:rsidRPr="00EC0A13" w:rsidRDefault="00447656" w:rsidP="00447656">
      <w:pPr>
        <w:numPr>
          <w:ilvl w:val="0"/>
          <w:numId w:val="43"/>
        </w:numPr>
        <w:spacing w:after="0" w:line="240" w:lineRule="auto"/>
        <w:ind w:left="709" w:hanging="283"/>
        <w:jc w:val="both"/>
        <w:rPr>
          <w:rFonts w:ascii="Times New Roman" w:hAnsi="Times New Roman"/>
          <w:color w:val="000000"/>
          <w:sz w:val="24"/>
          <w:szCs w:val="24"/>
          <w:lang w:val="en-US"/>
        </w:rPr>
      </w:pPr>
      <w:r w:rsidRPr="00EC0A13">
        <w:rPr>
          <w:rFonts w:ascii="Times New Roman" w:hAnsi="Times New Roman"/>
          <w:color w:val="000000"/>
          <w:sz w:val="24"/>
          <w:szCs w:val="24"/>
          <w:lang w:val="en-US"/>
        </w:rPr>
        <w:t>Dampak pada limbah kertas</w:t>
      </w:r>
    </w:p>
    <w:p w:rsidR="00447656" w:rsidRDefault="00447656" w:rsidP="00447656">
      <w:pPr>
        <w:spacing w:after="0" w:line="240" w:lineRule="auto"/>
        <w:ind w:left="720" w:firstLine="414"/>
        <w:jc w:val="both"/>
        <w:rPr>
          <w:rFonts w:ascii="Times New Roman" w:hAnsi="Times New Roman"/>
          <w:sz w:val="24"/>
          <w:szCs w:val="24"/>
          <w:lang w:val="en-US"/>
        </w:rPr>
      </w:pPr>
      <w:r w:rsidRPr="00447656">
        <w:rPr>
          <w:rFonts w:ascii="Times New Roman" w:hAnsi="Times New Roman"/>
          <w:sz w:val="24"/>
          <w:szCs w:val="24"/>
          <w:lang w:val="en-US"/>
        </w:rPr>
        <w:t xml:space="preserve">Adanya kebijakan </w:t>
      </w:r>
      <w:r w:rsidRPr="00447656">
        <w:rPr>
          <w:rFonts w:ascii="Times New Roman" w:hAnsi="Times New Roman"/>
          <w:i/>
          <w:sz w:val="24"/>
          <w:szCs w:val="24"/>
          <w:lang w:val="en-US"/>
        </w:rPr>
        <w:t xml:space="preserve">National Sword, </w:t>
      </w:r>
      <w:r w:rsidRPr="00447656">
        <w:rPr>
          <w:rFonts w:ascii="Times New Roman" w:hAnsi="Times New Roman"/>
          <w:sz w:val="24"/>
          <w:szCs w:val="24"/>
          <w:lang w:val="en-US"/>
        </w:rPr>
        <w:t xml:space="preserve">membuat kontainer pengangkut kertas membawa kembali limbah kertas ke Hong Kong. Kertas dan karton menumpuk di dermaga dan jalanan Hong Kong. Menurut direktur asosiasi bisnis daur ulang utama Hong Kong yaitu Jacky Lau, mengatakan bahwa setiap hari di Hong Kong </w:t>
      </w:r>
      <w:r w:rsidRPr="00447656">
        <w:rPr>
          <w:rFonts w:ascii="Times New Roman" w:hAnsi="Times New Roman"/>
          <w:sz w:val="24"/>
          <w:szCs w:val="24"/>
          <w:lang w:val="en-US"/>
        </w:rPr>
        <w:lastRenderedPageBreak/>
        <w:t>terdapat 2.500 ton sampah kertas menumpuk tanpa ada usaha untuk mendaur ulang. Pada Juni 2019, harga daur ulang untuk kertas dan karton dipotong setengah harga, hal ini membuat menurunnya minat para pengumpul sampah, sehingga berdampak pada penumpukan sampah di tempat-tempat pembuangan sampah. Selain itu, Industri daur ulang mengalami kerugian sebanyak HKD$2.7 juta setiap hari</w:t>
      </w:r>
      <w:r>
        <w:rPr>
          <w:rFonts w:ascii="Times New Roman" w:hAnsi="Times New Roman"/>
          <w:sz w:val="24"/>
          <w:szCs w:val="24"/>
          <w:lang w:val="en-US"/>
        </w:rPr>
        <w:t xml:space="preserve"> </w:t>
      </w:r>
      <w:r w:rsidRPr="00EC0A13">
        <w:rPr>
          <w:rFonts w:ascii="Times New Roman" w:hAnsi="Times New Roman"/>
          <w:color w:val="2E74B5"/>
          <w:sz w:val="24"/>
          <w:szCs w:val="24"/>
          <w:lang w:val="en-US"/>
        </w:rPr>
        <w:t>(Pak Yiu, 2019)</w:t>
      </w:r>
      <w:r w:rsidRPr="00447656">
        <w:rPr>
          <w:rFonts w:ascii="Times New Roman" w:hAnsi="Times New Roman"/>
          <w:sz w:val="24"/>
          <w:szCs w:val="24"/>
          <w:lang w:val="en-US"/>
        </w:rPr>
        <w:t>.</w:t>
      </w:r>
    </w:p>
    <w:p w:rsidR="00447656" w:rsidRPr="00EC0A13" w:rsidRDefault="00447656" w:rsidP="00447656">
      <w:pPr>
        <w:spacing w:after="0" w:line="240" w:lineRule="auto"/>
        <w:ind w:left="720" w:firstLine="414"/>
        <w:jc w:val="both"/>
        <w:rPr>
          <w:rFonts w:ascii="Times New Roman" w:hAnsi="Times New Roman"/>
          <w:color w:val="000000"/>
          <w:sz w:val="24"/>
          <w:szCs w:val="24"/>
          <w:lang w:val="en-US"/>
        </w:rPr>
      </w:pPr>
      <w:r w:rsidRPr="00447656">
        <w:rPr>
          <w:rFonts w:ascii="Times New Roman" w:hAnsi="Times New Roman"/>
          <w:sz w:val="24"/>
          <w:szCs w:val="24"/>
          <w:lang w:val="en-US"/>
        </w:rPr>
        <w:t>Penyebab penumpukan sampah kertas, yang pertama, tidak adanya daur ulang di Hong Kong, sampah kertas yang dikumpulkan hanya diekspor ke Tiongkok, sehingga adanya larangan impor membuat sampah-sampah kertas tidak memiliki tujuan ekspor dan menumpuk di dalam negeri. Kedua, hanya sedikit pemrosesan daur ulang yang dilakukan dalam negeri sebelum diekspor, sebagian besar kertas yang diekspor bernilai rendah, hal ini membuat sampah kertas tidak sesuai dengan standar kontaminasi yang ditetapkan Tiongkok. Ketiga, sistem daur ulang yang masih tradisional, hanya mengandalkan para pengumpul sampah</w:t>
      </w:r>
      <w:r>
        <w:rPr>
          <w:rFonts w:ascii="Times New Roman" w:hAnsi="Times New Roman"/>
          <w:sz w:val="24"/>
          <w:szCs w:val="24"/>
          <w:lang w:val="en-US"/>
        </w:rPr>
        <w:t xml:space="preserve"> </w:t>
      </w:r>
      <w:r w:rsidRPr="00EC0A13">
        <w:rPr>
          <w:rFonts w:ascii="Times New Roman" w:hAnsi="Times New Roman"/>
          <w:color w:val="2E74B5"/>
          <w:sz w:val="24"/>
          <w:szCs w:val="24"/>
          <w:lang w:val="en-US"/>
        </w:rPr>
        <w:t>(</w:t>
      </w:r>
      <w:r w:rsidR="00A63AA2" w:rsidRPr="00EC0A13">
        <w:rPr>
          <w:rFonts w:ascii="Times New Roman" w:hAnsi="Times New Roman"/>
          <w:color w:val="2E74B5"/>
          <w:sz w:val="24"/>
          <w:szCs w:val="24"/>
          <w:lang w:val="en-US"/>
        </w:rPr>
        <w:t>hongkongfp.com, 2017)</w:t>
      </w:r>
      <w:r w:rsidRPr="00447656">
        <w:rPr>
          <w:rFonts w:ascii="Times New Roman" w:hAnsi="Times New Roman"/>
          <w:sz w:val="24"/>
          <w:szCs w:val="24"/>
          <w:lang w:val="en-US"/>
        </w:rPr>
        <w:t>.</w:t>
      </w:r>
    </w:p>
    <w:p w:rsidR="00C41CFE" w:rsidRDefault="00A63AA2" w:rsidP="00A63AA2">
      <w:pPr>
        <w:numPr>
          <w:ilvl w:val="0"/>
          <w:numId w:val="43"/>
        </w:numPr>
        <w:spacing w:after="0" w:line="240" w:lineRule="auto"/>
        <w:ind w:left="709" w:hanging="283"/>
        <w:jc w:val="both"/>
        <w:rPr>
          <w:rFonts w:ascii="Times New Roman" w:hAnsi="Times New Roman"/>
          <w:sz w:val="24"/>
          <w:szCs w:val="24"/>
          <w:lang w:val="en-US"/>
        </w:rPr>
      </w:pPr>
      <w:r>
        <w:rPr>
          <w:rFonts w:ascii="Times New Roman" w:hAnsi="Times New Roman"/>
          <w:sz w:val="24"/>
          <w:szCs w:val="24"/>
          <w:lang w:val="en-US"/>
        </w:rPr>
        <w:t>Dampak pada limbah tekstil</w:t>
      </w:r>
    </w:p>
    <w:p w:rsidR="00F23664" w:rsidRDefault="00A63AA2" w:rsidP="00A63AA2">
      <w:pPr>
        <w:spacing w:after="0" w:line="240" w:lineRule="auto"/>
        <w:ind w:left="709" w:firstLine="425"/>
        <w:jc w:val="both"/>
        <w:rPr>
          <w:rFonts w:ascii="Times New Roman" w:hAnsi="Times New Roman"/>
          <w:sz w:val="24"/>
          <w:szCs w:val="24"/>
          <w:lang w:val="en-US"/>
        </w:rPr>
      </w:pPr>
      <w:r w:rsidRPr="00A63AA2">
        <w:rPr>
          <w:rFonts w:ascii="Times New Roman" w:hAnsi="Times New Roman"/>
          <w:sz w:val="24"/>
          <w:szCs w:val="24"/>
          <w:lang w:val="en-US"/>
        </w:rPr>
        <w:t xml:space="preserve">Budaya konsumerisme di Hong Kong membuat penggunaan pakaian sekali pakai, dan limbah pakaian yang tidak digunakan hanya dibuang ke TPA dan mengekspor ke negara lain. Adanya kebijakan </w:t>
      </w:r>
      <w:r w:rsidRPr="00A63AA2">
        <w:rPr>
          <w:rFonts w:ascii="Times New Roman" w:hAnsi="Times New Roman"/>
          <w:i/>
          <w:sz w:val="24"/>
          <w:szCs w:val="24"/>
          <w:lang w:val="en-US"/>
        </w:rPr>
        <w:t>National Sword</w:t>
      </w:r>
      <w:r w:rsidRPr="00A63AA2">
        <w:rPr>
          <w:rFonts w:ascii="Times New Roman" w:hAnsi="Times New Roman"/>
          <w:sz w:val="24"/>
          <w:szCs w:val="24"/>
          <w:lang w:val="en-US"/>
        </w:rPr>
        <w:t xml:space="preserve"> membuat industri daur ulang tekstil tidak mampu mengatasi lonjakan limbah sampah yang menumpuk di dalam negeri. Pada 2018, terdapat 340 ton limbah tekstil yang hanya dibuang ke TPA</w:t>
      </w:r>
      <w:r>
        <w:rPr>
          <w:rFonts w:ascii="Times New Roman" w:hAnsi="Times New Roman"/>
          <w:sz w:val="24"/>
          <w:szCs w:val="24"/>
          <w:lang w:val="en-US"/>
        </w:rPr>
        <w:t xml:space="preserve"> </w:t>
      </w:r>
      <w:r w:rsidRPr="00EC0A13">
        <w:rPr>
          <w:rFonts w:ascii="Times New Roman" w:hAnsi="Times New Roman"/>
          <w:color w:val="2E74B5"/>
          <w:sz w:val="24"/>
          <w:szCs w:val="24"/>
          <w:lang w:val="en-US"/>
        </w:rPr>
        <w:t>(Kong Wai Yeng, 2018)</w:t>
      </w:r>
      <w:r>
        <w:rPr>
          <w:rFonts w:ascii="Times New Roman" w:hAnsi="Times New Roman"/>
          <w:sz w:val="24"/>
          <w:szCs w:val="24"/>
          <w:lang w:val="en-US"/>
        </w:rPr>
        <w:t xml:space="preserve">. </w:t>
      </w:r>
      <w:r w:rsidRPr="00A63AA2">
        <w:rPr>
          <w:rFonts w:ascii="Times New Roman" w:hAnsi="Times New Roman"/>
          <w:sz w:val="24"/>
          <w:szCs w:val="24"/>
          <w:lang w:val="en-US"/>
        </w:rPr>
        <w:t>Pada 2020, terdapat sekitar 242 ton limbah tekstil yang dibuang ke TPA setiap hari</w:t>
      </w:r>
      <w:r>
        <w:rPr>
          <w:rFonts w:ascii="Times New Roman" w:hAnsi="Times New Roman"/>
          <w:sz w:val="24"/>
          <w:szCs w:val="24"/>
          <w:lang w:val="en-US"/>
        </w:rPr>
        <w:t xml:space="preserve"> </w:t>
      </w:r>
      <w:r w:rsidRPr="00EC0A13">
        <w:rPr>
          <w:rFonts w:ascii="Times New Roman" w:hAnsi="Times New Roman"/>
          <w:color w:val="2E74B5"/>
          <w:sz w:val="24"/>
          <w:szCs w:val="24"/>
          <w:lang w:val="en-US"/>
        </w:rPr>
        <w:t xml:space="preserve">(Hendrik Hillebrecht, 2020). </w:t>
      </w:r>
    </w:p>
    <w:p w:rsidR="00A63AA2" w:rsidRDefault="00A63AA2" w:rsidP="00A63AA2">
      <w:pPr>
        <w:spacing w:after="0" w:line="240" w:lineRule="auto"/>
        <w:ind w:left="709" w:firstLine="425"/>
        <w:jc w:val="both"/>
        <w:rPr>
          <w:rFonts w:ascii="Times New Roman" w:hAnsi="Times New Roman"/>
          <w:sz w:val="24"/>
          <w:szCs w:val="24"/>
          <w:lang w:val="en-US"/>
        </w:rPr>
      </w:pPr>
    </w:p>
    <w:p w:rsidR="00C41CFE" w:rsidRPr="00E409E7" w:rsidRDefault="00A63AA2" w:rsidP="00A63AA2">
      <w:pPr>
        <w:spacing w:after="0" w:line="240" w:lineRule="auto"/>
        <w:ind w:firstLine="709"/>
        <w:jc w:val="both"/>
        <w:rPr>
          <w:rFonts w:ascii="Times New Roman" w:hAnsi="Times New Roman"/>
          <w:sz w:val="24"/>
          <w:szCs w:val="24"/>
          <w:lang w:val="en-US"/>
        </w:rPr>
      </w:pPr>
      <w:r w:rsidRPr="00804A34">
        <w:rPr>
          <w:rFonts w:ascii="Times New Roman" w:hAnsi="Times New Roman"/>
          <w:sz w:val="24"/>
          <w:szCs w:val="24"/>
        </w:rPr>
        <w:t xml:space="preserve">Peningkatan pembuangan sampah </w:t>
      </w:r>
      <w:r>
        <w:rPr>
          <w:rFonts w:ascii="Times New Roman" w:hAnsi="Times New Roman"/>
          <w:sz w:val="24"/>
          <w:szCs w:val="24"/>
          <w:lang w:val="en-US"/>
        </w:rPr>
        <w:t xml:space="preserve">ke TPA </w:t>
      </w:r>
      <w:r w:rsidRPr="00804A34">
        <w:rPr>
          <w:rFonts w:ascii="Times New Roman" w:hAnsi="Times New Roman"/>
          <w:sz w:val="24"/>
          <w:szCs w:val="24"/>
        </w:rPr>
        <w:t xml:space="preserve">pada 2018 setelah </w:t>
      </w:r>
      <w:r>
        <w:rPr>
          <w:rFonts w:ascii="Times New Roman" w:hAnsi="Times New Roman"/>
          <w:sz w:val="24"/>
          <w:szCs w:val="24"/>
          <w:lang w:val="en-US"/>
        </w:rPr>
        <w:t xml:space="preserve">adanya kebijakan </w:t>
      </w:r>
      <w:r w:rsidRPr="00804A34">
        <w:rPr>
          <w:rFonts w:ascii="Times New Roman" w:hAnsi="Times New Roman"/>
          <w:i/>
          <w:sz w:val="24"/>
          <w:szCs w:val="24"/>
        </w:rPr>
        <w:t>National Sword</w:t>
      </w:r>
      <w:r w:rsidRPr="00804A34">
        <w:rPr>
          <w:rFonts w:ascii="Times New Roman" w:hAnsi="Times New Roman"/>
          <w:sz w:val="24"/>
          <w:szCs w:val="24"/>
        </w:rPr>
        <w:t xml:space="preserve"> menjadi tingkat terburuk sejak 1991. Infrastruktur daur ulang yang buruk</w:t>
      </w:r>
      <w:r>
        <w:rPr>
          <w:rFonts w:ascii="Times New Roman" w:hAnsi="Times New Roman"/>
          <w:sz w:val="24"/>
          <w:szCs w:val="24"/>
          <w:lang w:val="en-US"/>
        </w:rPr>
        <w:t>, turunnya nilai daur ulang,</w:t>
      </w:r>
      <w:r w:rsidRPr="00804A34">
        <w:rPr>
          <w:rFonts w:ascii="Times New Roman" w:hAnsi="Times New Roman"/>
          <w:sz w:val="24"/>
          <w:szCs w:val="24"/>
        </w:rPr>
        <w:t xml:space="preserve"> dan budaya ko</w:t>
      </w:r>
      <w:r>
        <w:rPr>
          <w:rFonts w:ascii="Times New Roman" w:hAnsi="Times New Roman"/>
          <w:sz w:val="24"/>
          <w:szCs w:val="24"/>
        </w:rPr>
        <w:t>nsumerisme</w:t>
      </w:r>
      <w:r w:rsidRPr="00804A34">
        <w:rPr>
          <w:rFonts w:ascii="Times New Roman" w:hAnsi="Times New Roman"/>
          <w:sz w:val="24"/>
          <w:szCs w:val="24"/>
        </w:rPr>
        <w:t xml:space="preserve"> menjadi faktor peningkatan limbah.</w:t>
      </w:r>
      <w:r w:rsidR="00E409E7">
        <w:rPr>
          <w:rFonts w:ascii="Times New Roman" w:hAnsi="Times New Roman"/>
          <w:sz w:val="24"/>
          <w:szCs w:val="24"/>
          <w:lang w:val="en-US"/>
        </w:rPr>
        <w:t xml:space="preserve"> Para aktivis dan kelompok lingkung mendesak pemerintah Hong Kong untuk membahas lebih lanjut </w:t>
      </w:r>
      <w:r w:rsidR="00E409E7" w:rsidRPr="00954577">
        <w:rPr>
          <w:rFonts w:ascii="Times New Roman" w:hAnsi="Times New Roman"/>
          <w:sz w:val="24"/>
          <w:szCs w:val="24"/>
        </w:rPr>
        <w:t xml:space="preserve">Penerapan RUU </w:t>
      </w:r>
      <w:r w:rsidR="00E409E7">
        <w:rPr>
          <w:rFonts w:ascii="Times New Roman" w:hAnsi="Times New Roman"/>
          <w:sz w:val="24"/>
          <w:szCs w:val="24"/>
        </w:rPr>
        <w:t xml:space="preserve">Pengendalian </w:t>
      </w:r>
      <w:r w:rsidR="00E409E7">
        <w:rPr>
          <w:rFonts w:ascii="Times New Roman" w:hAnsi="Times New Roman"/>
          <w:sz w:val="24"/>
          <w:szCs w:val="24"/>
          <w:lang w:val="en-US"/>
        </w:rPr>
        <w:t>L</w:t>
      </w:r>
      <w:r w:rsidR="00E409E7" w:rsidRPr="00954577">
        <w:rPr>
          <w:rFonts w:ascii="Times New Roman" w:hAnsi="Times New Roman"/>
          <w:sz w:val="24"/>
          <w:szCs w:val="24"/>
        </w:rPr>
        <w:t>imbah yang terus terhenti. RUU ini diusulkan sejak November 2018</w:t>
      </w:r>
      <w:r w:rsidR="00E409E7">
        <w:rPr>
          <w:rFonts w:ascii="Times New Roman" w:hAnsi="Times New Roman"/>
          <w:sz w:val="24"/>
          <w:szCs w:val="24"/>
          <w:lang w:val="en-US"/>
        </w:rPr>
        <w:t xml:space="preserve">, </w:t>
      </w:r>
      <w:r w:rsidR="00E409E7" w:rsidRPr="00954577">
        <w:rPr>
          <w:rFonts w:ascii="Times New Roman" w:hAnsi="Times New Roman"/>
          <w:sz w:val="24"/>
          <w:szCs w:val="24"/>
        </w:rPr>
        <w:t>RUU diminta untuk segera diresmikan akibat gagalnya target pengurangan limbah yang telah ditetapkan sejak tahun 2012. RUU ini terhenti setelah pertemuan komite</w:t>
      </w:r>
      <w:r w:rsidR="00E409E7">
        <w:rPr>
          <w:rFonts w:ascii="Times New Roman" w:hAnsi="Times New Roman"/>
          <w:sz w:val="24"/>
          <w:szCs w:val="24"/>
          <w:lang w:val="en-US"/>
        </w:rPr>
        <w:t xml:space="preserve"> </w:t>
      </w:r>
      <w:r w:rsidR="00E409E7" w:rsidRPr="00E206D0">
        <w:rPr>
          <w:rFonts w:ascii="Times New Roman" w:hAnsi="Times New Roman"/>
          <w:sz w:val="24"/>
          <w:szCs w:val="24"/>
        </w:rPr>
        <w:t>dibatalkan, kemudian dilanjutkan dengan rapat Dewan Le</w:t>
      </w:r>
      <w:r w:rsidR="00E409E7">
        <w:rPr>
          <w:rFonts w:ascii="Times New Roman" w:hAnsi="Times New Roman"/>
          <w:sz w:val="24"/>
          <w:szCs w:val="24"/>
        </w:rPr>
        <w:t>gislatif, namun belum ada rencan</w:t>
      </w:r>
      <w:r w:rsidR="00E409E7" w:rsidRPr="00E206D0">
        <w:rPr>
          <w:rFonts w:ascii="Times New Roman" w:hAnsi="Times New Roman"/>
          <w:sz w:val="24"/>
          <w:szCs w:val="24"/>
        </w:rPr>
        <w:t xml:space="preserve">a untuk memulai pembahasan penerapan RUU </w:t>
      </w:r>
      <w:r w:rsidR="00E409E7" w:rsidRPr="00954577">
        <w:rPr>
          <w:rFonts w:ascii="Times New Roman" w:hAnsi="Times New Roman"/>
          <w:sz w:val="24"/>
          <w:szCs w:val="24"/>
        </w:rPr>
        <w:t>Pengendalian limbah</w:t>
      </w:r>
      <w:r w:rsidR="00E409E7">
        <w:rPr>
          <w:rFonts w:ascii="Times New Roman" w:hAnsi="Times New Roman"/>
          <w:sz w:val="24"/>
          <w:szCs w:val="24"/>
          <w:lang w:val="en-US"/>
        </w:rPr>
        <w:t>.</w:t>
      </w:r>
    </w:p>
    <w:p w:rsidR="00A63AA2" w:rsidRDefault="00A63AA2" w:rsidP="00A63AA2">
      <w:pPr>
        <w:spacing w:after="0" w:line="240" w:lineRule="auto"/>
        <w:ind w:firstLine="709"/>
        <w:jc w:val="both"/>
        <w:rPr>
          <w:rFonts w:ascii="Times New Roman" w:hAnsi="Times New Roman"/>
          <w:sz w:val="24"/>
          <w:szCs w:val="24"/>
        </w:rPr>
      </w:pPr>
    </w:p>
    <w:p w:rsidR="00A63AA2" w:rsidRPr="00A63AA2" w:rsidRDefault="00A63AA2" w:rsidP="00A63AA2">
      <w:pPr>
        <w:spacing w:after="0" w:line="240" w:lineRule="auto"/>
        <w:ind w:firstLine="709"/>
        <w:jc w:val="both"/>
        <w:rPr>
          <w:rFonts w:ascii="Times New Roman" w:hAnsi="Times New Roman"/>
          <w:b/>
          <w:sz w:val="24"/>
          <w:szCs w:val="24"/>
          <w:lang w:val="en-US"/>
        </w:rPr>
      </w:pPr>
      <w:r w:rsidRPr="00A63AA2">
        <w:rPr>
          <w:rFonts w:ascii="Times New Roman" w:hAnsi="Times New Roman"/>
          <w:b/>
          <w:sz w:val="24"/>
          <w:szCs w:val="24"/>
          <w:lang w:val="en-US"/>
        </w:rPr>
        <w:t>Upaya Pemerintah Hong Kong</w:t>
      </w:r>
      <w:r w:rsidR="00673A03">
        <w:rPr>
          <w:rFonts w:ascii="Times New Roman" w:hAnsi="Times New Roman"/>
          <w:b/>
          <w:sz w:val="24"/>
          <w:szCs w:val="24"/>
          <w:lang w:val="en-US"/>
        </w:rPr>
        <w:t xml:space="preserve">  </w:t>
      </w:r>
    </w:p>
    <w:p w:rsidR="00C41CFE" w:rsidRPr="00E409E7" w:rsidRDefault="00E409E7" w:rsidP="00E409E7">
      <w:pPr>
        <w:spacing w:after="0" w:line="240" w:lineRule="auto"/>
        <w:ind w:firstLine="709"/>
        <w:jc w:val="both"/>
        <w:rPr>
          <w:rFonts w:ascii="Times New Roman" w:hAnsi="Times New Roman"/>
          <w:sz w:val="24"/>
          <w:szCs w:val="24"/>
          <w:lang w:val="en-US"/>
        </w:rPr>
      </w:pPr>
      <w:r w:rsidRPr="00954577">
        <w:rPr>
          <w:rFonts w:ascii="Times New Roman" w:hAnsi="Times New Roman"/>
          <w:sz w:val="24"/>
          <w:szCs w:val="24"/>
        </w:rPr>
        <w:t>Untuk mengatasi tingkat pembuangan limbah yang tinggi, penurunan pasar daur ulang eksternal (ekspor limbah daur ulang), dan terbatasnya sumber daya lahan untuk mendaur ulang dan lahan untuk membuang limbah sampah. Pemerinta</w:t>
      </w:r>
      <w:r>
        <w:rPr>
          <w:rFonts w:ascii="Times New Roman" w:hAnsi="Times New Roman"/>
          <w:sz w:val="24"/>
          <w:szCs w:val="24"/>
        </w:rPr>
        <w:t xml:space="preserve">h mencoba melakukan upaya sebagai tindakan pengganti terhentinya </w:t>
      </w:r>
      <w:r>
        <w:rPr>
          <w:rFonts w:ascii="Times New Roman" w:hAnsi="Times New Roman"/>
          <w:sz w:val="24"/>
          <w:szCs w:val="24"/>
          <w:lang w:val="en-US"/>
        </w:rPr>
        <w:t xml:space="preserve">RUU pengendalian sampah. </w:t>
      </w:r>
      <w:r w:rsidRPr="00954577">
        <w:rPr>
          <w:rFonts w:ascii="Times New Roman" w:hAnsi="Times New Roman"/>
          <w:sz w:val="24"/>
          <w:szCs w:val="24"/>
        </w:rPr>
        <w:t xml:space="preserve">Berikut merupakan upaya yang dilakukan pemerintah setelah dikeluarkannya kebijakan </w:t>
      </w:r>
      <w:r w:rsidRPr="00954577">
        <w:rPr>
          <w:rFonts w:ascii="Times New Roman" w:hAnsi="Times New Roman"/>
          <w:i/>
          <w:sz w:val="24"/>
          <w:szCs w:val="24"/>
        </w:rPr>
        <w:t>National Sword</w:t>
      </w:r>
      <w:r>
        <w:rPr>
          <w:rFonts w:ascii="Times New Roman" w:hAnsi="Times New Roman"/>
          <w:i/>
          <w:sz w:val="24"/>
          <w:szCs w:val="24"/>
          <w:lang w:val="en-US"/>
        </w:rPr>
        <w:t>.</w:t>
      </w:r>
    </w:p>
    <w:p w:rsidR="00C41CFE" w:rsidRDefault="00E409E7" w:rsidP="00E409E7">
      <w:pPr>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Upaya dalam Mengatasi Limbah Plastik</w:t>
      </w:r>
    </w:p>
    <w:p w:rsidR="00E409E7" w:rsidRPr="005B7733" w:rsidRDefault="00E409E7" w:rsidP="00E409E7">
      <w:pPr>
        <w:numPr>
          <w:ilvl w:val="0"/>
          <w:numId w:val="45"/>
        </w:numPr>
        <w:spacing w:after="0" w:line="240" w:lineRule="auto"/>
        <w:jc w:val="both"/>
        <w:rPr>
          <w:rFonts w:ascii="Times New Roman" w:hAnsi="Times New Roman"/>
          <w:i/>
          <w:sz w:val="24"/>
          <w:szCs w:val="24"/>
          <w:lang w:val="en-US"/>
        </w:rPr>
      </w:pPr>
      <w:r w:rsidRPr="005B7733">
        <w:rPr>
          <w:rFonts w:ascii="Times New Roman" w:hAnsi="Times New Roman"/>
          <w:i/>
          <w:sz w:val="24"/>
          <w:szCs w:val="24"/>
          <w:lang w:val="en-US"/>
        </w:rPr>
        <w:t>Go “Plastic-free”</w:t>
      </w:r>
    </w:p>
    <w:p w:rsidR="00E36788" w:rsidRDefault="00E36788" w:rsidP="00E36788">
      <w:pPr>
        <w:spacing w:after="0" w:line="240" w:lineRule="auto"/>
        <w:ind w:left="1080" w:firstLine="360"/>
        <w:jc w:val="both"/>
        <w:rPr>
          <w:rFonts w:ascii="Times New Roman" w:hAnsi="Times New Roman"/>
          <w:sz w:val="24"/>
          <w:szCs w:val="24"/>
          <w:lang w:val="en-US"/>
        </w:rPr>
      </w:pPr>
      <w:r w:rsidRPr="00B242FC">
        <w:rPr>
          <w:rFonts w:ascii="Times New Roman" w:hAnsi="Times New Roman"/>
          <w:sz w:val="24"/>
          <w:szCs w:val="24"/>
        </w:rPr>
        <w:t xml:space="preserve">Kampanye ini dilakukan setelah meningkatnya polusi mikroplastik di laut sebanyak 11 kali lipat akibat dikeluarkannya </w:t>
      </w:r>
      <w:r w:rsidRPr="00B242FC">
        <w:rPr>
          <w:rFonts w:ascii="Times New Roman" w:hAnsi="Times New Roman"/>
          <w:i/>
          <w:sz w:val="24"/>
          <w:szCs w:val="24"/>
        </w:rPr>
        <w:t xml:space="preserve">National Sword Policy. </w:t>
      </w:r>
      <w:r w:rsidRPr="00B242FC">
        <w:rPr>
          <w:rFonts w:ascii="Times New Roman" w:hAnsi="Times New Roman"/>
          <w:sz w:val="24"/>
          <w:szCs w:val="24"/>
        </w:rPr>
        <w:t xml:space="preserve">Untuk mendorong masyarakat agar bebas plastik sekali pakai, </w:t>
      </w:r>
      <w:r w:rsidRPr="00B242FC">
        <w:rPr>
          <w:rFonts w:ascii="Times New Roman" w:hAnsi="Times New Roman"/>
          <w:i/>
          <w:sz w:val="24"/>
          <w:szCs w:val="24"/>
        </w:rPr>
        <w:t xml:space="preserve">Environmental Campaign Committee </w:t>
      </w:r>
      <w:r w:rsidRPr="00B242FC">
        <w:rPr>
          <w:rFonts w:ascii="Times New Roman" w:hAnsi="Times New Roman"/>
          <w:sz w:val="24"/>
          <w:szCs w:val="24"/>
        </w:rPr>
        <w:t xml:space="preserve">(ECC) dan </w:t>
      </w:r>
      <w:r w:rsidRPr="00B242FC">
        <w:rPr>
          <w:rFonts w:ascii="Times New Roman" w:hAnsi="Times New Roman"/>
          <w:i/>
          <w:sz w:val="24"/>
          <w:szCs w:val="24"/>
        </w:rPr>
        <w:t xml:space="preserve">Environmental Protection Department </w:t>
      </w:r>
      <w:r w:rsidRPr="00B242FC">
        <w:rPr>
          <w:rFonts w:ascii="Times New Roman" w:hAnsi="Times New Roman"/>
          <w:sz w:val="24"/>
          <w:szCs w:val="24"/>
        </w:rPr>
        <w:lastRenderedPageBreak/>
        <w:t xml:space="preserve">(EPD) bekerja sama dengan industri </w:t>
      </w:r>
      <w:r w:rsidRPr="00B242FC">
        <w:rPr>
          <w:rFonts w:ascii="Times New Roman" w:hAnsi="Times New Roman"/>
          <w:i/>
          <w:sz w:val="24"/>
          <w:szCs w:val="24"/>
        </w:rPr>
        <w:t xml:space="preserve">Food and Beverage </w:t>
      </w:r>
      <w:r w:rsidRPr="00B242FC">
        <w:rPr>
          <w:rFonts w:ascii="Times New Roman" w:hAnsi="Times New Roman"/>
          <w:sz w:val="24"/>
          <w:szCs w:val="24"/>
        </w:rPr>
        <w:t>mengadakan 2 program “</w:t>
      </w:r>
      <w:r w:rsidRPr="00B242FC">
        <w:rPr>
          <w:rFonts w:ascii="Times New Roman" w:hAnsi="Times New Roman"/>
          <w:i/>
          <w:sz w:val="24"/>
          <w:szCs w:val="24"/>
        </w:rPr>
        <w:t>Plastic-Free Beach, Tableware First”</w:t>
      </w:r>
      <w:r w:rsidRPr="00B242FC">
        <w:rPr>
          <w:rFonts w:ascii="Times New Roman" w:hAnsi="Times New Roman"/>
          <w:sz w:val="24"/>
          <w:szCs w:val="24"/>
        </w:rPr>
        <w:t xml:space="preserve"> dan “</w:t>
      </w:r>
      <w:r w:rsidRPr="00B242FC">
        <w:rPr>
          <w:rFonts w:ascii="Times New Roman" w:hAnsi="Times New Roman"/>
          <w:i/>
          <w:sz w:val="24"/>
          <w:szCs w:val="24"/>
        </w:rPr>
        <w:t>Plastic-Free Takeaway, Use Reusable Tableware</w:t>
      </w:r>
      <w:r w:rsidRPr="00B242FC">
        <w:rPr>
          <w:rFonts w:ascii="Times New Roman" w:hAnsi="Times New Roman"/>
          <w:sz w:val="24"/>
          <w:szCs w:val="24"/>
        </w:rPr>
        <w:t>”</w:t>
      </w:r>
      <w:r>
        <w:rPr>
          <w:rFonts w:ascii="Times New Roman" w:hAnsi="Times New Roman"/>
          <w:sz w:val="24"/>
          <w:szCs w:val="24"/>
          <w:lang w:val="en-US"/>
        </w:rPr>
        <w:t xml:space="preserve">. </w:t>
      </w:r>
    </w:p>
    <w:p w:rsidR="00E36788" w:rsidRPr="00E36788" w:rsidRDefault="00E36788" w:rsidP="00E36788">
      <w:pPr>
        <w:spacing w:after="0" w:line="240" w:lineRule="auto"/>
        <w:ind w:left="1080" w:firstLine="360"/>
        <w:jc w:val="both"/>
        <w:rPr>
          <w:rFonts w:ascii="Times New Roman" w:hAnsi="Times New Roman"/>
          <w:sz w:val="24"/>
          <w:szCs w:val="24"/>
          <w:lang w:val="en-US"/>
        </w:rPr>
      </w:pPr>
      <w:r w:rsidRPr="00B242FC">
        <w:rPr>
          <w:rFonts w:ascii="Times New Roman" w:hAnsi="Times New Roman"/>
          <w:sz w:val="24"/>
          <w:szCs w:val="24"/>
        </w:rPr>
        <w:t>Program “</w:t>
      </w:r>
      <w:r w:rsidRPr="00B242FC">
        <w:rPr>
          <w:rFonts w:ascii="Times New Roman" w:hAnsi="Times New Roman"/>
          <w:i/>
          <w:sz w:val="24"/>
          <w:szCs w:val="24"/>
        </w:rPr>
        <w:t>Plastic-Free Beach, Tableware First”</w:t>
      </w:r>
      <w:r w:rsidRPr="00B242FC">
        <w:rPr>
          <w:rFonts w:ascii="Times New Roman" w:hAnsi="Times New Roman"/>
          <w:sz w:val="24"/>
          <w:szCs w:val="24"/>
        </w:rPr>
        <w:t>diadakan pada 19 Juli 2018 yang bertujuan untuk mendorong anggota masyarakat untuk tidak menggunakan plastik di pantai dan mengurangi penggunaan peralatan plastik sekali pakai untuk mengurangi sampah plastik di laut. Program ini mencakup 47 gerai makanan cepat saji, restoran di pantai dan sekitarnya.</w:t>
      </w:r>
      <w:r>
        <w:rPr>
          <w:rFonts w:ascii="Times New Roman" w:hAnsi="Times New Roman"/>
          <w:sz w:val="24"/>
          <w:szCs w:val="24"/>
          <w:lang w:val="en-US"/>
        </w:rPr>
        <w:t xml:space="preserve"> </w:t>
      </w:r>
      <w:r w:rsidRPr="00B242FC">
        <w:rPr>
          <w:rFonts w:ascii="Times New Roman" w:hAnsi="Times New Roman"/>
          <w:sz w:val="24"/>
          <w:szCs w:val="24"/>
        </w:rPr>
        <w:t>Program “</w:t>
      </w:r>
      <w:r w:rsidRPr="00B242FC">
        <w:rPr>
          <w:rFonts w:ascii="Times New Roman" w:hAnsi="Times New Roman"/>
          <w:i/>
          <w:sz w:val="24"/>
          <w:szCs w:val="24"/>
        </w:rPr>
        <w:t>Plastic-Free Takeaway, Use Reusable Tableware</w:t>
      </w:r>
      <w:r w:rsidRPr="00B242FC">
        <w:rPr>
          <w:rFonts w:ascii="Times New Roman" w:hAnsi="Times New Roman"/>
          <w:sz w:val="24"/>
          <w:szCs w:val="24"/>
        </w:rPr>
        <w:t>” diadakan pada 19 Agustus 2019 yang bertujuan mengurangi plastik saat memesan makanan untuk dibawa pulang. ECC dan EPD bersama dengan 700 restoran di seluruh wilayah</w:t>
      </w:r>
      <w:r>
        <w:rPr>
          <w:rFonts w:ascii="Times New Roman" w:hAnsi="Times New Roman"/>
          <w:sz w:val="24"/>
          <w:szCs w:val="24"/>
          <w:lang w:val="en-US"/>
        </w:rPr>
        <w:t xml:space="preserve"> </w:t>
      </w:r>
      <w:r w:rsidRPr="00B242FC">
        <w:rPr>
          <w:rFonts w:ascii="Times New Roman" w:hAnsi="Times New Roman"/>
          <w:sz w:val="24"/>
          <w:szCs w:val="24"/>
        </w:rPr>
        <w:t>mendorong masyarakat untuk membawa peralatan makan sendiri yang dapat digunakan kembali dan menghindari penggunaan peralatan makan sekali pakai sehingga dapat mengurangi sampah plastik sekali pakai. Selama 2 bulan program berjalan telah mengurangi sekitar 1.2 juta set peralatan makan sekali pakai</w:t>
      </w:r>
      <w:r>
        <w:rPr>
          <w:rFonts w:ascii="Times New Roman" w:hAnsi="Times New Roman"/>
          <w:sz w:val="24"/>
          <w:szCs w:val="24"/>
          <w:lang w:val="en-US"/>
        </w:rPr>
        <w:t xml:space="preserve"> </w:t>
      </w:r>
      <w:r w:rsidRPr="00EC0A13">
        <w:rPr>
          <w:rFonts w:ascii="Times New Roman" w:hAnsi="Times New Roman"/>
          <w:color w:val="2E74B5"/>
          <w:sz w:val="24"/>
          <w:szCs w:val="24"/>
          <w:lang w:val="en-US"/>
        </w:rPr>
        <w:t>(Hong Kong Government, 2019)</w:t>
      </w:r>
      <w:r w:rsidRPr="00E36788">
        <w:rPr>
          <w:rFonts w:ascii="Times New Roman" w:hAnsi="Times New Roman"/>
          <w:sz w:val="24"/>
          <w:szCs w:val="24"/>
          <w:lang w:val="en-US"/>
        </w:rPr>
        <w:t>.</w:t>
      </w:r>
    </w:p>
    <w:p w:rsidR="00E409E7" w:rsidRDefault="00E409E7" w:rsidP="00E409E7">
      <w:pPr>
        <w:numPr>
          <w:ilvl w:val="0"/>
          <w:numId w:val="45"/>
        </w:numPr>
        <w:spacing w:after="0" w:line="240" w:lineRule="auto"/>
        <w:jc w:val="both"/>
        <w:rPr>
          <w:rFonts w:ascii="Times New Roman" w:hAnsi="Times New Roman"/>
          <w:sz w:val="24"/>
          <w:szCs w:val="24"/>
          <w:lang w:val="en-US"/>
        </w:rPr>
      </w:pPr>
      <w:r>
        <w:rPr>
          <w:rFonts w:ascii="Times New Roman" w:hAnsi="Times New Roman"/>
          <w:sz w:val="24"/>
          <w:szCs w:val="24"/>
          <w:lang w:val="en-US"/>
        </w:rPr>
        <w:t>Membangu</w:t>
      </w:r>
      <w:r w:rsidR="00E36788">
        <w:rPr>
          <w:rFonts w:ascii="Times New Roman" w:hAnsi="Times New Roman"/>
          <w:sz w:val="24"/>
          <w:szCs w:val="24"/>
          <w:lang w:val="en-US"/>
        </w:rPr>
        <w:t>n</w:t>
      </w:r>
      <w:r>
        <w:rPr>
          <w:rFonts w:ascii="Times New Roman" w:hAnsi="Times New Roman"/>
          <w:sz w:val="24"/>
          <w:szCs w:val="24"/>
          <w:lang w:val="en-US"/>
        </w:rPr>
        <w:t xml:space="preserve"> Industri Daur Ulang HDPE</w:t>
      </w:r>
    </w:p>
    <w:p w:rsidR="00E36788" w:rsidRDefault="00E36788" w:rsidP="00E36788">
      <w:pPr>
        <w:spacing w:after="0" w:line="240" w:lineRule="auto"/>
        <w:ind w:left="1080" w:firstLine="360"/>
        <w:jc w:val="both"/>
        <w:rPr>
          <w:rFonts w:ascii="Times New Roman" w:hAnsi="Times New Roman"/>
          <w:sz w:val="24"/>
          <w:szCs w:val="24"/>
          <w:lang w:val="en-US"/>
        </w:rPr>
      </w:pPr>
      <w:r w:rsidRPr="00E36788">
        <w:rPr>
          <w:rFonts w:ascii="Times New Roman" w:hAnsi="Times New Roman"/>
          <w:sz w:val="24"/>
          <w:szCs w:val="24"/>
          <w:lang w:val="en-US"/>
        </w:rPr>
        <w:t>Pada September 2019, perusahaan daur ulang asal Jerman yaitu ALBA Group bersama dengan perusahaan pengelola limbah lokal Baguio Waste Management &amp; Recycling Ltd</w:t>
      </w:r>
      <w:r w:rsidRPr="00E36788">
        <w:rPr>
          <w:rFonts w:ascii="Times New Roman" w:hAnsi="Times New Roman"/>
          <w:i/>
          <w:sz w:val="24"/>
          <w:szCs w:val="24"/>
          <w:lang w:val="en-US"/>
        </w:rPr>
        <w:t>.</w:t>
      </w:r>
      <w:r w:rsidRPr="00E36788">
        <w:rPr>
          <w:rFonts w:ascii="Times New Roman" w:hAnsi="Times New Roman"/>
          <w:sz w:val="24"/>
          <w:szCs w:val="24"/>
          <w:lang w:val="en-US"/>
        </w:rPr>
        <w:t xml:space="preserve"> dan perusahaan Swire Coca-Cola Ltd. membangun pabrik daur ulang </w:t>
      </w:r>
      <w:r w:rsidRPr="00E36788">
        <w:rPr>
          <w:rFonts w:ascii="Times New Roman" w:hAnsi="Times New Roman"/>
          <w:i/>
          <w:sz w:val="24"/>
          <w:szCs w:val="24"/>
          <w:lang w:val="en-US"/>
        </w:rPr>
        <w:t xml:space="preserve">High Density Polyethylene </w:t>
      </w:r>
      <w:r w:rsidRPr="00E36788">
        <w:rPr>
          <w:rFonts w:ascii="Times New Roman" w:hAnsi="Times New Roman"/>
          <w:sz w:val="24"/>
          <w:szCs w:val="24"/>
          <w:lang w:val="en-US"/>
        </w:rPr>
        <w:t xml:space="preserve">(HDPE) di EcoPark Tuen Mun. Fasilitas daur ulang </w:t>
      </w:r>
      <w:r w:rsidRPr="00464345">
        <w:rPr>
          <w:rFonts w:ascii="Times New Roman" w:hAnsi="Times New Roman"/>
          <w:sz w:val="24"/>
          <w:szCs w:val="24"/>
          <w:lang w:val="en-US"/>
        </w:rPr>
        <w:t xml:space="preserve">ini </w:t>
      </w:r>
      <w:proofErr w:type="gramStart"/>
      <w:r w:rsidRPr="00464345">
        <w:rPr>
          <w:rFonts w:ascii="Times New Roman" w:hAnsi="Times New Roman"/>
          <w:sz w:val="24"/>
          <w:szCs w:val="24"/>
          <w:lang w:val="en-US"/>
        </w:rPr>
        <w:t>akan</w:t>
      </w:r>
      <w:proofErr w:type="gramEnd"/>
      <w:r w:rsidRPr="00464345">
        <w:rPr>
          <w:rFonts w:ascii="Times New Roman" w:hAnsi="Times New Roman"/>
          <w:sz w:val="24"/>
          <w:szCs w:val="24"/>
          <w:lang w:val="en-US"/>
        </w:rPr>
        <w:t xml:space="preserve"> memproses 35.000 ton sampah plastik berjenis PET dan HDPE setiap tahunnya</w:t>
      </w:r>
      <w:r>
        <w:rPr>
          <w:rFonts w:ascii="Times New Roman" w:hAnsi="Times New Roman"/>
          <w:sz w:val="24"/>
          <w:szCs w:val="24"/>
          <w:lang w:val="en-US"/>
        </w:rPr>
        <w:t xml:space="preserve"> </w:t>
      </w:r>
      <w:r w:rsidRPr="00EC0A13">
        <w:rPr>
          <w:rFonts w:ascii="Times New Roman" w:hAnsi="Times New Roman"/>
          <w:color w:val="2E74B5"/>
          <w:sz w:val="24"/>
          <w:szCs w:val="24"/>
          <w:lang w:val="en-US"/>
        </w:rPr>
        <w:t>(baguio.com.hk, 2019)</w:t>
      </w:r>
      <w:r w:rsidRPr="00EC0A13">
        <w:rPr>
          <w:rFonts w:ascii="Times New Roman" w:hAnsi="Times New Roman"/>
          <w:color w:val="000000"/>
          <w:sz w:val="24"/>
          <w:szCs w:val="24"/>
          <w:lang w:val="en-US"/>
        </w:rPr>
        <w:t>.</w:t>
      </w:r>
    </w:p>
    <w:p w:rsidR="00E36788" w:rsidRDefault="00E36788" w:rsidP="00E409E7">
      <w:pPr>
        <w:numPr>
          <w:ilvl w:val="0"/>
          <w:numId w:val="4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Mendirikan </w:t>
      </w:r>
      <w:r>
        <w:rPr>
          <w:rFonts w:ascii="Times New Roman" w:hAnsi="Times New Roman"/>
          <w:i/>
          <w:sz w:val="24"/>
          <w:szCs w:val="24"/>
          <w:lang w:val="en-US"/>
        </w:rPr>
        <w:t xml:space="preserve">Alliance to End Plastic Waste </w:t>
      </w:r>
      <w:r>
        <w:rPr>
          <w:rFonts w:ascii="Times New Roman" w:hAnsi="Times New Roman"/>
          <w:sz w:val="24"/>
          <w:szCs w:val="24"/>
          <w:lang w:val="en-US"/>
        </w:rPr>
        <w:t>di Hong Kong</w:t>
      </w:r>
    </w:p>
    <w:p w:rsidR="00E36788" w:rsidRDefault="00E36788" w:rsidP="00E36788">
      <w:pPr>
        <w:spacing w:after="0" w:line="240" w:lineRule="auto"/>
        <w:ind w:left="1080" w:firstLine="360"/>
        <w:jc w:val="both"/>
        <w:rPr>
          <w:rFonts w:ascii="Times New Roman" w:hAnsi="Times New Roman"/>
          <w:sz w:val="24"/>
          <w:szCs w:val="24"/>
          <w:lang w:val="en-US"/>
        </w:rPr>
      </w:pPr>
      <w:r w:rsidRPr="00E36788">
        <w:rPr>
          <w:rFonts w:ascii="Times New Roman" w:hAnsi="Times New Roman"/>
          <w:i/>
          <w:sz w:val="24"/>
          <w:szCs w:val="24"/>
          <w:lang w:val="en-US"/>
        </w:rPr>
        <w:t xml:space="preserve">Alliance to End Plastic Waste </w:t>
      </w:r>
      <w:r w:rsidRPr="00E36788">
        <w:rPr>
          <w:rFonts w:ascii="Times New Roman" w:hAnsi="Times New Roman"/>
          <w:sz w:val="24"/>
          <w:szCs w:val="24"/>
          <w:lang w:val="en-US"/>
        </w:rPr>
        <w:t xml:space="preserve">merupakan organisasi nirlaba global untuk mengembangkan, menerapkan, dan membawa solusi skala besar untuk mengurangi, menggunakan kembali, dan memulihkan sampah plastik. Organisasi ini dibentuk pada awal tahun 2019. </w:t>
      </w:r>
      <w:r w:rsidRPr="00E36788">
        <w:rPr>
          <w:rFonts w:ascii="Times New Roman" w:hAnsi="Times New Roman"/>
          <w:i/>
          <w:sz w:val="24"/>
          <w:szCs w:val="24"/>
          <w:lang w:val="en-US"/>
        </w:rPr>
        <w:t>Alliance to End Plastic Waste</w:t>
      </w:r>
      <w:r w:rsidRPr="00E36788">
        <w:rPr>
          <w:rFonts w:ascii="Times New Roman" w:hAnsi="Times New Roman"/>
          <w:sz w:val="24"/>
          <w:szCs w:val="24"/>
          <w:lang w:val="en-US"/>
        </w:rPr>
        <w:t xml:space="preserve"> didirikan di Hong Kong untuk membantu mengatasi sampah plastik ke laut. Organisasi ini membantu perusahaan anggota untuk membangun ekonomi sirkular dan mengakhiri polusi plastik ke lingkungan.</w:t>
      </w:r>
      <w:r>
        <w:rPr>
          <w:rFonts w:ascii="Times New Roman" w:hAnsi="Times New Roman"/>
          <w:sz w:val="24"/>
          <w:szCs w:val="24"/>
          <w:lang w:val="en-US"/>
        </w:rPr>
        <w:t xml:space="preserve"> </w:t>
      </w:r>
      <w:r w:rsidRPr="00E36788">
        <w:rPr>
          <w:rFonts w:ascii="Times New Roman" w:hAnsi="Times New Roman"/>
          <w:i/>
          <w:sz w:val="24"/>
          <w:szCs w:val="24"/>
          <w:lang w:val="en-US"/>
        </w:rPr>
        <w:t>Alliance to End Plastic Waste</w:t>
      </w:r>
      <w:r w:rsidRPr="00E36788">
        <w:rPr>
          <w:rFonts w:ascii="Times New Roman" w:hAnsi="Times New Roman"/>
          <w:sz w:val="24"/>
          <w:szCs w:val="24"/>
          <w:lang w:val="en-US"/>
        </w:rPr>
        <w:t xml:space="preserve"> di Hong Kong telah membantu membangun pabrik daur ulang baru yang mampu memproses 100 ton sampah plastik setiap hari, menetapkan denda untuk para penghasil sampah plastik, dan mengalihkan lebih banyak dana ke fasilitas daur ulang</w:t>
      </w:r>
      <w:r>
        <w:rPr>
          <w:rFonts w:ascii="Times New Roman" w:hAnsi="Times New Roman"/>
          <w:sz w:val="24"/>
          <w:szCs w:val="24"/>
          <w:lang w:val="en-US"/>
        </w:rPr>
        <w:t xml:space="preserve"> </w:t>
      </w:r>
      <w:r w:rsidRPr="00EC0A13">
        <w:rPr>
          <w:rFonts w:ascii="Times New Roman" w:hAnsi="Times New Roman"/>
          <w:color w:val="2E74B5"/>
          <w:sz w:val="24"/>
          <w:szCs w:val="24"/>
          <w:lang w:val="en-US"/>
        </w:rPr>
        <w:t>(covestro.com, 2019)</w:t>
      </w:r>
      <w:r>
        <w:rPr>
          <w:rFonts w:ascii="Times New Roman" w:hAnsi="Times New Roman"/>
          <w:sz w:val="24"/>
          <w:szCs w:val="24"/>
          <w:lang w:val="en-US"/>
        </w:rPr>
        <w:t>.</w:t>
      </w:r>
    </w:p>
    <w:p w:rsidR="00C41CFE" w:rsidRDefault="005B7733" w:rsidP="005B7733">
      <w:pPr>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Upaya dalam Mengatasi Limbah Kertas</w:t>
      </w:r>
    </w:p>
    <w:p w:rsidR="005B7733" w:rsidRDefault="005B7733" w:rsidP="005B7733">
      <w:pPr>
        <w:numPr>
          <w:ilvl w:val="0"/>
          <w:numId w:val="46"/>
        </w:numPr>
        <w:spacing w:after="0" w:line="240" w:lineRule="auto"/>
        <w:jc w:val="both"/>
        <w:rPr>
          <w:rFonts w:ascii="Times New Roman" w:hAnsi="Times New Roman"/>
          <w:sz w:val="24"/>
          <w:szCs w:val="24"/>
          <w:lang w:val="en-US"/>
        </w:rPr>
      </w:pPr>
      <w:r>
        <w:rPr>
          <w:rFonts w:ascii="Times New Roman" w:hAnsi="Times New Roman"/>
          <w:i/>
          <w:sz w:val="24"/>
          <w:szCs w:val="24"/>
          <w:lang w:val="en-US"/>
        </w:rPr>
        <w:t xml:space="preserve">Waste Paper Collection &amp; Recycling Services </w:t>
      </w:r>
    </w:p>
    <w:p w:rsidR="005B7733" w:rsidRPr="00EC0A13" w:rsidRDefault="005B7733" w:rsidP="005B7733">
      <w:pPr>
        <w:spacing w:after="0" w:line="240" w:lineRule="auto"/>
        <w:ind w:left="1080" w:firstLine="360"/>
        <w:jc w:val="both"/>
        <w:rPr>
          <w:rFonts w:ascii="Times New Roman" w:hAnsi="Times New Roman"/>
          <w:color w:val="000000"/>
          <w:sz w:val="24"/>
          <w:szCs w:val="24"/>
          <w:lang w:val="en-US"/>
        </w:rPr>
      </w:pPr>
      <w:r w:rsidRPr="005B7733">
        <w:rPr>
          <w:rFonts w:ascii="Times New Roman" w:hAnsi="Times New Roman"/>
          <w:i/>
          <w:sz w:val="24"/>
          <w:szCs w:val="24"/>
          <w:lang w:val="en-US"/>
        </w:rPr>
        <w:t xml:space="preserve">Environmental Protection Department </w:t>
      </w:r>
      <w:r w:rsidRPr="005B7733">
        <w:rPr>
          <w:rFonts w:ascii="Times New Roman" w:hAnsi="Times New Roman"/>
          <w:sz w:val="24"/>
          <w:szCs w:val="24"/>
          <w:lang w:val="en-US"/>
        </w:rPr>
        <w:t xml:space="preserve">(EPD) mengeluarkan layanan pengumpulan dan daur ulang limbah kertas di seluruh wilayah untuk pertama kalinya pada tahun 2020. EPD telah melibatkan 16 kontraktor melalui kontrak layanan untuk mengumpulkan limbah kertas termasuk kardus, </w:t>
      </w:r>
      <w:proofErr w:type="gramStart"/>
      <w:r w:rsidRPr="005B7733">
        <w:rPr>
          <w:rFonts w:ascii="Times New Roman" w:hAnsi="Times New Roman"/>
          <w:sz w:val="24"/>
          <w:szCs w:val="24"/>
          <w:lang w:val="en-US"/>
        </w:rPr>
        <w:t>surat</w:t>
      </w:r>
      <w:proofErr w:type="gramEnd"/>
      <w:r w:rsidRPr="005B7733">
        <w:rPr>
          <w:rFonts w:ascii="Times New Roman" w:hAnsi="Times New Roman"/>
          <w:sz w:val="24"/>
          <w:szCs w:val="24"/>
          <w:lang w:val="en-US"/>
        </w:rPr>
        <w:t xml:space="preserve"> kabar, dan</w:t>
      </w:r>
      <w:r>
        <w:rPr>
          <w:rFonts w:ascii="Times New Roman" w:hAnsi="Times New Roman"/>
          <w:sz w:val="24"/>
          <w:szCs w:val="24"/>
          <w:lang w:val="en-US"/>
        </w:rPr>
        <w:t xml:space="preserve"> </w:t>
      </w:r>
      <w:r w:rsidRPr="005B7733">
        <w:rPr>
          <w:rFonts w:ascii="Times New Roman" w:hAnsi="Times New Roman"/>
          <w:sz w:val="24"/>
          <w:szCs w:val="24"/>
          <w:lang w:val="en-US"/>
        </w:rPr>
        <w:t>kertas kantor dari toko daur ulang pinggir jalan, pendaur ulang keliling, dan para pengumpul diseluruh wilayah</w:t>
      </w:r>
      <w:r>
        <w:rPr>
          <w:rFonts w:ascii="Times New Roman" w:hAnsi="Times New Roman"/>
          <w:sz w:val="24"/>
          <w:szCs w:val="24"/>
          <w:lang w:val="en-US"/>
        </w:rPr>
        <w:t xml:space="preserve">. </w:t>
      </w:r>
      <w:r w:rsidRPr="005B7733">
        <w:rPr>
          <w:rFonts w:ascii="Times New Roman" w:hAnsi="Times New Roman"/>
          <w:sz w:val="24"/>
          <w:szCs w:val="24"/>
          <w:lang w:val="en-US"/>
        </w:rPr>
        <w:t xml:space="preserve">Kontraktor dan mitra terkait diwajibkan untuk memberikan insentif ekonomi selama masa layanan untuk membeli kertas bekas yang memenuhi standar kualitas yang ditentukan, yaitu tidak terkontaminasi oleh air, kotoran, dan limbah. Membeli kertas dari pengumpul dan produsen dengan harga yang tidak kurang dari HKD$0.75. Hal ini </w:t>
      </w:r>
      <w:proofErr w:type="gramStart"/>
      <w:r w:rsidRPr="005B7733">
        <w:rPr>
          <w:rFonts w:ascii="Times New Roman" w:hAnsi="Times New Roman"/>
          <w:sz w:val="24"/>
          <w:szCs w:val="24"/>
          <w:lang w:val="en-US"/>
        </w:rPr>
        <w:t>akan</w:t>
      </w:r>
      <w:proofErr w:type="gramEnd"/>
      <w:r w:rsidRPr="005B7733">
        <w:rPr>
          <w:rFonts w:ascii="Times New Roman" w:hAnsi="Times New Roman"/>
          <w:sz w:val="24"/>
          <w:szCs w:val="24"/>
          <w:lang w:val="en-US"/>
        </w:rPr>
        <w:t xml:space="preserve"> membuat para pengumpul tidak kehilangan minat dalam mengumpulkan </w:t>
      </w:r>
      <w:r w:rsidRPr="005B7733">
        <w:rPr>
          <w:rFonts w:ascii="Times New Roman" w:hAnsi="Times New Roman"/>
          <w:sz w:val="24"/>
          <w:szCs w:val="24"/>
          <w:lang w:val="en-US"/>
        </w:rPr>
        <w:lastRenderedPageBreak/>
        <w:t>sampah kertas, karena nilai kertas yang diberikan tidak terlalu rendah</w:t>
      </w:r>
      <w:r>
        <w:rPr>
          <w:rFonts w:ascii="Times New Roman" w:hAnsi="Times New Roman"/>
          <w:sz w:val="24"/>
          <w:szCs w:val="24"/>
          <w:lang w:val="en-US"/>
        </w:rPr>
        <w:t xml:space="preserve"> </w:t>
      </w:r>
      <w:r w:rsidRPr="00EC0A13">
        <w:rPr>
          <w:rFonts w:ascii="Times New Roman" w:hAnsi="Times New Roman"/>
          <w:color w:val="2E74B5"/>
          <w:sz w:val="24"/>
          <w:szCs w:val="24"/>
          <w:lang w:val="en-US"/>
        </w:rPr>
        <w:t>(Environmental Protection Department, 2020)</w:t>
      </w:r>
      <w:r w:rsidRPr="00EC0A13">
        <w:rPr>
          <w:rFonts w:ascii="Times New Roman" w:hAnsi="Times New Roman"/>
          <w:color w:val="000000"/>
          <w:sz w:val="24"/>
          <w:szCs w:val="24"/>
          <w:lang w:val="en-US"/>
        </w:rPr>
        <w:t>.</w:t>
      </w:r>
    </w:p>
    <w:p w:rsidR="005B7733" w:rsidRDefault="005B7733" w:rsidP="005B7733">
      <w:pPr>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Upaya dalam Mengatasi Limbah Tekstil</w:t>
      </w:r>
    </w:p>
    <w:p w:rsidR="005B7733" w:rsidRPr="0007406D" w:rsidRDefault="005B7733" w:rsidP="005B7733">
      <w:pPr>
        <w:numPr>
          <w:ilvl w:val="0"/>
          <w:numId w:val="47"/>
        </w:numPr>
        <w:spacing w:after="0" w:line="240" w:lineRule="auto"/>
        <w:jc w:val="both"/>
        <w:rPr>
          <w:rFonts w:ascii="Times New Roman" w:hAnsi="Times New Roman"/>
          <w:sz w:val="24"/>
          <w:szCs w:val="24"/>
          <w:lang w:val="en-US"/>
        </w:rPr>
      </w:pPr>
      <w:r>
        <w:rPr>
          <w:rFonts w:ascii="Times New Roman" w:hAnsi="Times New Roman"/>
          <w:i/>
          <w:sz w:val="24"/>
          <w:szCs w:val="24"/>
          <w:lang w:val="en-US"/>
        </w:rPr>
        <w:t>Making Zero Impact Fashionable</w:t>
      </w:r>
    </w:p>
    <w:p w:rsidR="0007406D" w:rsidRPr="0007406D" w:rsidRDefault="0007406D" w:rsidP="0007406D">
      <w:pPr>
        <w:spacing w:after="0" w:line="240" w:lineRule="auto"/>
        <w:ind w:left="1080" w:firstLine="360"/>
        <w:jc w:val="both"/>
        <w:rPr>
          <w:rFonts w:ascii="Times New Roman" w:hAnsi="Times New Roman"/>
          <w:sz w:val="24"/>
          <w:szCs w:val="24"/>
          <w:lang w:val="en-US"/>
        </w:rPr>
      </w:pPr>
      <w:r w:rsidRPr="0007406D">
        <w:rPr>
          <w:rFonts w:ascii="Times New Roman" w:hAnsi="Times New Roman"/>
          <w:i/>
          <w:sz w:val="24"/>
          <w:szCs w:val="24"/>
          <w:lang w:val="en-US"/>
        </w:rPr>
        <w:t>Making Zero Impact Fashionable</w:t>
      </w:r>
      <w:r w:rsidRPr="0007406D">
        <w:rPr>
          <w:rFonts w:ascii="Times New Roman" w:hAnsi="Times New Roman"/>
          <w:sz w:val="24"/>
          <w:szCs w:val="24"/>
          <w:lang w:val="en-US"/>
        </w:rPr>
        <w:t xml:space="preserve"> merupakan sebuah program untuk mempromosikan dan mengedukasi industri tentang keberlanjutan </w:t>
      </w:r>
      <w:r w:rsidRPr="0007406D">
        <w:rPr>
          <w:rFonts w:ascii="Times New Roman" w:hAnsi="Times New Roman"/>
          <w:i/>
          <w:sz w:val="24"/>
          <w:szCs w:val="24"/>
          <w:lang w:val="en-US"/>
        </w:rPr>
        <w:t>fashion.</w:t>
      </w:r>
      <w:r w:rsidRPr="0007406D">
        <w:rPr>
          <w:rFonts w:ascii="Times New Roman" w:hAnsi="Times New Roman"/>
          <w:sz w:val="24"/>
          <w:szCs w:val="24"/>
          <w:lang w:val="en-US"/>
        </w:rPr>
        <w:t xml:space="preserve"> Program ini dilaksanakan oleh </w:t>
      </w:r>
      <w:r w:rsidRPr="0007406D">
        <w:rPr>
          <w:rFonts w:ascii="Times New Roman" w:hAnsi="Times New Roman"/>
          <w:i/>
          <w:sz w:val="24"/>
          <w:szCs w:val="24"/>
          <w:lang w:val="en-US"/>
        </w:rPr>
        <w:t>World Wide Fund for Nature</w:t>
      </w:r>
      <w:r w:rsidRPr="0007406D">
        <w:rPr>
          <w:rFonts w:ascii="Times New Roman" w:hAnsi="Times New Roman"/>
          <w:sz w:val="24"/>
          <w:szCs w:val="24"/>
          <w:lang w:val="en-US"/>
        </w:rPr>
        <w:t xml:space="preserve"> (WWF) dan pemerintah Hong Kong selama 2 tahun sejak 2018. Menurut </w:t>
      </w:r>
      <w:r w:rsidRPr="0007406D">
        <w:rPr>
          <w:rFonts w:ascii="Times New Roman" w:hAnsi="Times New Roman"/>
          <w:i/>
          <w:sz w:val="24"/>
          <w:szCs w:val="24"/>
          <w:lang w:val="en-US"/>
        </w:rPr>
        <w:t>UN Climate Change,</w:t>
      </w:r>
      <w:r w:rsidRPr="0007406D">
        <w:rPr>
          <w:rFonts w:ascii="Times New Roman" w:hAnsi="Times New Roman"/>
          <w:sz w:val="24"/>
          <w:szCs w:val="24"/>
          <w:lang w:val="en-US"/>
        </w:rPr>
        <w:t xml:space="preserve"> industri </w:t>
      </w:r>
      <w:r w:rsidRPr="0007406D">
        <w:rPr>
          <w:rFonts w:ascii="Times New Roman" w:hAnsi="Times New Roman"/>
          <w:i/>
          <w:sz w:val="24"/>
          <w:szCs w:val="24"/>
          <w:lang w:val="en-US"/>
        </w:rPr>
        <w:t>fashion</w:t>
      </w:r>
      <w:r w:rsidRPr="0007406D">
        <w:rPr>
          <w:rFonts w:ascii="Times New Roman" w:hAnsi="Times New Roman"/>
          <w:sz w:val="24"/>
          <w:szCs w:val="24"/>
          <w:lang w:val="en-US"/>
        </w:rPr>
        <w:t xml:space="preserve"> menyumbang sekitar 10% emisi gas rumah kaca global, karena mengkonsumsi lebih banyak </w:t>
      </w:r>
      <w:r>
        <w:rPr>
          <w:rFonts w:ascii="Times New Roman" w:hAnsi="Times New Roman"/>
          <w:sz w:val="24"/>
          <w:szCs w:val="24"/>
          <w:lang w:val="en-US"/>
        </w:rPr>
        <w:t xml:space="preserve">energi. </w:t>
      </w:r>
      <w:r w:rsidRPr="0007406D">
        <w:rPr>
          <w:rFonts w:ascii="Times New Roman" w:hAnsi="Times New Roman"/>
          <w:sz w:val="24"/>
          <w:szCs w:val="24"/>
          <w:lang w:val="en-US"/>
        </w:rPr>
        <w:t xml:space="preserve">Program ini bertujuan untuk menghasilkan ide dan solusi baru untuk mengatasi tantangan mendesak dalam industri </w:t>
      </w:r>
      <w:r w:rsidRPr="0007406D">
        <w:rPr>
          <w:rFonts w:ascii="Times New Roman" w:hAnsi="Times New Roman"/>
          <w:i/>
          <w:sz w:val="24"/>
          <w:szCs w:val="24"/>
          <w:lang w:val="en-US"/>
        </w:rPr>
        <w:t>fashion</w:t>
      </w:r>
      <w:r w:rsidRPr="0007406D">
        <w:rPr>
          <w:rFonts w:ascii="Times New Roman" w:hAnsi="Times New Roman"/>
          <w:sz w:val="24"/>
          <w:szCs w:val="24"/>
          <w:lang w:val="en-US"/>
        </w:rPr>
        <w:t>, dan mengurangi dampak lingkungan dari seluruh tekstil dan pakaian. Program ini juga membantu perusahaan untuk mengukur, mengelola, dan melaporkan pengurangan emisi gas rumah kaca</w:t>
      </w:r>
      <w:r>
        <w:rPr>
          <w:rFonts w:ascii="Times New Roman" w:hAnsi="Times New Roman"/>
          <w:sz w:val="24"/>
          <w:szCs w:val="24"/>
          <w:lang w:val="en-US"/>
        </w:rPr>
        <w:t xml:space="preserve"> </w:t>
      </w:r>
      <w:r w:rsidRPr="00EC0A13">
        <w:rPr>
          <w:rFonts w:ascii="Times New Roman" w:hAnsi="Times New Roman"/>
          <w:color w:val="2E74B5"/>
          <w:sz w:val="24"/>
          <w:szCs w:val="24"/>
          <w:lang w:val="en-US"/>
        </w:rPr>
        <w:t>(World Wide Fund for Nature, 2020)</w:t>
      </w:r>
      <w:r>
        <w:rPr>
          <w:rFonts w:ascii="Times New Roman" w:hAnsi="Times New Roman"/>
          <w:sz w:val="24"/>
          <w:szCs w:val="24"/>
          <w:lang w:val="en-US"/>
        </w:rPr>
        <w:t>.</w:t>
      </w:r>
    </w:p>
    <w:p w:rsidR="005B7733" w:rsidRDefault="005B7733" w:rsidP="005B7733">
      <w:pPr>
        <w:numPr>
          <w:ilvl w:val="0"/>
          <w:numId w:val="47"/>
        </w:numPr>
        <w:spacing w:after="0" w:line="240" w:lineRule="auto"/>
        <w:jc w:val="both"/>
        <w:rPr>
          <w:rFonts w:ascii="Times New Roman" w:hAnsi="Times New Roman"/>
          <w:sz w:val="24"/>
          <w:szCs w:val="24"/>
          <w:lang w:val="en-US"/>
        </w:rPr>
      </w:pPr>
      <w:r>
        <w:rPr>
          <w:rFonts w:ascii="Times New Roman" w:hAnsi="Times New Roman"/>
          <w:i/>
          <w:sz w:val="24"/>
          <w:szCs w:val="24"/>
          <w:lang w:val="en-US"/>
        </w:rPr>
        <w:t xml:space="preserve">Garment to Garment </w:t>
      </w:r>
      <w:r>
        <w:rPr>
          <w:rFonts w:ascii="Times New Roman" w:hAnsi="Times New Roman"/>
          <w:sz w:val="24"/>
          <w:szCs w:val="24"/>
          <w:lang w:val="en-US"/>
        </w:rPr>
        <w:t>(G2G)</w:t>
      </w:r>
    </w:p>
    <w:p w:rsidR="0007406D" w:rsidRDefault="0007406D" w:rsidP="0007406D">
      <w:pPr>
        <w:spacing w:after="0" w:line="240" w:lineRule="auto"/>
        <w:ind w:left="1080" w:firstLine="360"/>
        <w:jc w:val="both"/>
        <w:rPr>
          <w:rFonts w:ascii="Times New Roman" w:hAnsi="Times New Roman"/>
          <w:sz w:val="24"/>
          <w:szCs w:val="24"/>
          <w:lang w:val="en-US"/>
        </w:rPr>
      </w:pPr>
      <w:r w:rsidRPr="00464345">
        <w:rPr>
          <w:rFonts w:ascii="Times New Roman" w:hAnsi="Times New Roman"/>
          <w:sz w:val="24"/>
          <w:szCs w:val="24"/>
          <w:lang w:val="en-US"/>
        </w:rPr>
        <w:t xml:space="preserve">G2G didirikan pada tahun 2018, sistem daur ulang </w:t>
      </w:r>
      <w:r w:rsidRPr="00464345">
        <w:rPr>
          <w:rFonts w:ascii="Times New Roman" w:hAnsi="Times New Roman"/>
          <w:i/>
          <w:sz w:val="24"/>
          <w:szCs w:val="24"/>
          <w:lang w:val="en-US"/>
        </w:rPr>
        <w:t>Garment to Garment</w:t>
      </w:r>
      <w:r w:rsidRPr="00464345">
        <w:rPr>
          <w:rFonts w:ascii="Times New Roman" w:hAnsi="Times New Roman"/>
          <w:sz w:val="24"/>
          <w:szCs w:val="24"/>
          <w:lang w:val="en-US"/>
        </w:rPr>
        <w:t xml:space="preserve"> adalah produksi berskala mini yang didirikan di toko ritel yang mendaur ulang garmen bekas menjadi baru. Hal ini menunjukkan proses daur ulang garmen integral dan loop tertutup. Ini menjadi proses yang ramah lingkungan tanpa menggunakan air dan bahan kimia. Proses daur ulang G2G terdiri dari sanitasi, penyortiran, pembersihan, pemisahan, </w:t>
      </w:r>
      <w:r w:rsidRPr="00464345">
        <w:rPr>
          <w:rFonts w:ascii="Times New Roman" w:hAnsi="Times New Roman"/>
          <w:i/>
          <w:sz w:val="24"/>
          <w:szCs w:val="24"/>
          <w:lang w:val="en-US"/>
        </w:rPr>
        <w:t>design</w:t>
      </w:r>
      <w:r w:rsidRPr="00464345">
        <w:rPr>
          <w:rFonts w:ascii="Times New Roman" w:hAnsi="Times New Roman"/>
          <w:sz w:val="24"/>
          <w:szCs w:val="24"/>
          <w:lang w:val="en-US"/>
        </w:rPr>
        <w:t>, pemintalan, dan rajutan. Seluruh proses berlangsung dalam wadah standar yang dilengkapi sistem anti-kebisingan, anti-getaran, dan pengendalian debu</w:t>
      </w:r>
      <w:r>
        <w:rPr>
          <w:rFonts w:ascii="Times New Roman" w:hAnsi="Times New Roman"/>
          <w:sz w:val="24"/>
          <w:szCs w:val="24"/>
          <w:lang w:val="en-US"/>
        </w:rPr>
        <w:t xml:space="preserve"> </w:t>
      </w:r>
      <w:r w:rsidRPr="00EC0A13">
        <w:rPr>
          <w:rFonts w:ascii="Times New Roman" w:hAnsi="Times New Roman"/>
          <w:color w:val="2E74B5"/>
          <w:sz w:val="24"/>
          <w:szCs w:val="24"/>
          <w:lang w:val="en-US"/>
        </w:rPr>
        <w:t>(hkrita.com, 2018)</w:t>
      </w:r>
      <w:r>
        <w:rPr>
          <w:rFonts w:ascii="Times New Roman" w:hAnsi="Times New Roman"/>
          <w:sz w:val="24"/>
          <w:szCs w:val="24"/>
          <w:lang w:val="en-US"/>
        </w:rPr>
        <w:t>.</w:t>
      </w:r>
    </w:p>
    <w:p w:rsidR="0007406D" w:rsidRDefault="0007406D" w:rsidP="0007406D">
      <w:pPr>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Upaya Daur Ulang Limbah Plastik dan Kertas</w:t>
      </w:r>
    </w:p>
    <w:p w:rsidR="0007406D" w:rsidRDefault="0007406D" w:rsidP="0007406D">
      <w:pPr>
        <w:numPr>
          <w:ilvl w:val="0"/>
          <w:numId w:val="48"/>
        </w:numPr>
        <w:spacing w:after="0" w:line="240" w:lineRule="auto"/>
        <w:jc w:val="both"/>
        <w:rPr>
          <w:rFonts w:ascii="Times New Roman" w:hAnsi="Times New Roman"/>
          <w:i/>
          <w:sz w:val="24"/>
          <w:szCs w:val="24"/>
          <w:lang w:val="en-US"/>
        </w:rPr>
      </w:pPr>
      <w:r w:rsidRPr="0007406D">
        <w:rPr>
          <w:rFonts w:ascii="Times New Roman" w:hAnsi="Times New Roman"/>
          <w:i/>
          <w:sz w:val="24"/>
          <w:szCs w:val="24"/>
          <w:lang w:val="en-US"/>
        </w:rPr>
        <w:t>Reduce and Recycle 2.0</w:t>
      </w:r>
    </w:p>
    <w:p w:rsidR="0007406D" w:rsidRDefault="0007406D" w:rsidP="0007406D">
      <w:pPr>
        <w:spacing w:after="0" w:line="240" w:lineRule="auto"/>
        <w:ind w:left="1080" w:firstLine="360"/>
        <w:jc w:val="both"/>
        <w:rPr>
          <w:rFonts w:ascii="Times New Roman" w:hAnsi="Times New Roman"/>
          <w:sz w:val="24"/>
          <w:szCs w:val="24"/>
          <w:lang w:val="en-US"/>
        </w:rPr>
      </w:pPr>
      <w:r w:rsidRPr="002906D8">
        <w:rPr>
          <w:rFonts w:ascii="Times New Roman" w:hAnsi="Times New Roman"/>
          <w:i/>
          <w:sz w:val="24"/>
          <w:szCs w:val="24"/>
        </w:rPr>
        <w:t>Environmental</w:t>
      </w:r>
      <w:r w:rsidRPr="002906D8">
        <w:rPr>
          <w:rFonts w:ascii="Times New Roman" w:hAnsi="Times New Roman"/>
          <w:i/>
          <w:spacing w:val="1"/>
          <w:sz w:val="24"/>
          <w:szCs w:val="24"/>
        </w:rPr>
        <w:t xml:space="preserve"> </w:t>
      </w:r>
      <w:r w:rsidRPr="002906D8">
        <w:rPr>
          <w:rFonts w:ascii="Times New Roman" w:hAnsi="Times New Roman"/>
          <w:i/>
          <w:sz w:val="24"/>
          <w:szCs w:val="24"/>
        </w:rPr>
        <w:t xml:space="preserve">Campaign Committee </w:t>
      </w:r>
      <w:r w:rsidRPr="002906D8">
        <w:rPr>
          <w:rFonts w:ascii="Times New Roman" w:hAnsi="Times New Roman"/>
          <w:sz w:val="24"/>
          <w:szCs w:val="24"/>
        </w:rPr>
        <w:t xml:space="preserve">(ECC) dan </w:t>
      </w:r>
      <w:r w:rsidRPr="002906D8">
        <w:rPr>
          <w:rFonts w:ascii="Times New Roman" w:hAnsi="Times New Roman"/>
          <w:i/>
          <w:sz w:val="24"/>
          <w:szCs w:val="24"/>
        </w:rPr>
        <w:t>Environmental Protection Department</w:t>
      </w:r>
      <w:r w:rsidRPr="002906D8">
        <w:rPr>
          <w:rFonts w:ascii="Times New Roman" w:hAnsi="Times New Roman"/>
          <w:i/>
          <w:spacing w:val="1"/>
          <w:sz w:val="24"/>
          <w:szCs w:val="24"/>
        </w:rPr>
        <w:t xml:space="preserve"> </w:t>
      </w:r>
      <w:r w:rsidRPr="002906D8">
        <w:rPr>
          <w:rFonts w:ascii="Times New Roman" w:hAnsi="Times New Roman"/>
          <w:sz w:val="24"/>
          <w:szCs w:val="24"/>
        </w:rPr>
        <w:t xml:space="preserve">(EPD) mengeluarkan kampanye </w:t>
      </w:r>
      <w:r w:rsidRPr="002906D8">
        <w:rPr>
          <w:rFonts w:ascii="Times New Roman" w:hAnsi="Times New Roman"/>
          <w:i/>
          <w:sz w:val="24"/>
          <w:szCs w:val="24"/>
        </w:rPr>
        <w:t xml:space="preserve">Reduce and Recycling 2.0 </w:t>
      </w:r>
      <w:r w:rsidRPr="002906D8">
        <w:rPr>
          <w:rFonts w:ascii="Times New Roman" w:hAnsi="Times New Roman"/>
          <w:sz w:val="24"/>
          <w:szCs w:val="24"/>
        </w:rPr>
        <w:t>sejak 16 Juni</w:t>
      </w:r>
      <w:r w:rsidRPr="002906D8">
        <w:rPr>
          <w:rFonts w:ascii="Times New Roman" w:hAnsi="Times New Roman"/>
          <w:spacing w:val="1"/>
          <w:sz w:val="24"/>
          <w:szCs w:val="24"/>
        </w:rPr>
        <w:t xml:space="preserve"> </w:t>
      </w:r>
      <w:r w:rsidRPr="002906D8">
        <w:rPr>
          <w:rFonts w:ascii="Times New Roman" w:hAnsi="Times New Roman"/>
          <w:sz w:val="24"/>
          <w:szCs w:val="24"/>
        </w:rPr>
        <w:t>2020. Kampanye ini mempromosikan konsep hidup hijau dengan slogan</w:t>
      </w:r>
      <w:r w:rsidRPr="002906D8">
        <w:rPr>
          <w:rFonts w:ascii="Times New Roman" w:hAnsi="Times New Roman"/>
          <w:spacing w:val="1"/>
          <w:sz w:val="24"/>
          <w:szCs w:val="24"/>
        </w:rPr>
        <w:t xml:space="preserve"> </w:t>
      </w:r>
      <w:r w:rsidRPr="002906D8">
        <w:rPr>
          <w:rFonts w:ascii="Times New Roman" w:hAnsi="Times New Roman"/>
          <w:sz w:val="24"/>
          <w:szCs w:val="24"/>
        </w:rPr>
        <w:t>“</w:t>
      </w:r>
      <w:r w:rsidRPr="002906D8">
        <w:rPr>
          <w:rFonts w:ascii="Times New Roman" w:hAnsi="Times New Roman"/>
          <w:i/>
          <w:sz w:val="24"/>
          <w:szCs w:val="24"/>
        </w:rPr>
        <w:t>Save</w:t>
      </w:r>
      <w:r w:rsidRPr="002906D8">
        <w:rPr>
          <w:rFonts w:ascii="Times New Roman" w:hAnsi="Times New Roman"/>
          <w:i/>
          <w:spacing w:val="56"/>
          <w:sz w:val="24"/>
          <w:szCs w:val="24"/>
        </w:rPr>
        <w:t xml:space="preserve"> </w:t>
      </w:r>
      <w:r w:rsidRPr="002906D8">
        <w:rPr>
          <w:rFonts w:ascii="Times New Roman" w:hAnsi="Times New Roman"/>
          <w:i/>
          <w:sz w:val="24"/>
          <w:szCs w:val="24"/>
        </w:rPr>
        <w:t>More,</w:t>
      </w:r>
      <w:r w:rsidRPr="002906D8">
        <w:rPr>
          <w:rFonts w:ascii="Times New Roman" w:hAnsi="Times New Roman"/>
          <w:i/>
          <w:spacing w:val="58"/>
          <w:sz w:val="24"/>
          <w:szCs w:val="24"/>
        </w:rPr>
        <w:t xml:space="preserve"> </w:t>
      </w:r>
      <w:r w:rsidRPr="002906D8">
        <w:rPr>
          <w:rFonts w:ascii="Times New Roman" w:hAnsi="Times New Roman"/>
          <w:i/>
          <w:sz w:val="24"/>
          <w:szCs w:val="24"/>
        </w:rPr>
        <w:t>Recycling</w:t>
      </w:r>
      <w:r w:rsidRPr="002906D8">
        <w:rPr>
          <w:rFonts w:ascii="Times New Roman" w:hAnsi="Times New Roman"/>
          <w:i/>
          <w:spacing w:val="58"/>
          <w:sz w:val="24"/>
          <w:szCs w:val="24"/>
        </w:rPr>
        <w:t xml:space="preserve"> </w:t>
      </w:r>
      <w:r w:rsidRPr="002906D8">
        <w:rPr>
          <w:rFonts w:ascii="Times New Roman" w:hAnsi="Times New Roman"/>
          <w:i/>
          <w:sz w:val="24"/>
          <w:szCs w:val="24"/>
        </w:rPr>
        <w:t>More</w:t>
      </w:r>
      <w:r w:rsidRPr="002906D8">
        <w:rPr>
          <w:rFonts w:ascii="Times New Roman" w:hAnsi="Times New Roman"/>
          <w:sz w:val="24"/>
          <w:szCs w:val="24"/>
        </w:rPr>
        <w:t>”</w:t>
      </w:r>
      <w:r w:rsidRPr="002906D8">
        <w:rPr>
          <w:rFonts w:ascii="Times New Roman" w:hAnsi="Times New Roman"/>
          <w:spacing w:val="57"/>
          <w:sz w:val="24"/>
          <w:szCs w:val="24"/>
        </w:rPr>
        <w:t xml:space="preserve"> </w:t>
      </w:r>
      <w:r w:rsidRPr="002906D8">
        <w:rPr>
          <w:rFonts w:ascii="Times New Roman" w:hAnsi="Times New Roman"/>
          <w:sz w:val="24"/>
          <w:szCs w:val="24"/>
        </w:rPr>
        <w:t>dengan</w:t>
      </w:r>
      <w:r w:rsidRPr="002906D8">
        <w:rPr>
          <w:rFonts w:ascii="Times New Roman" w:hAnsi="Times New Roman"/>
          <w:spacing w:val="58"/>
          <w:sz w:val="24"/>
          <w:szCs w:val="24"/>
        </w:rPr>
        <w:t xml:space="preserve"> </w:t>
      </w:r>
      <w:r w:rsidRPr="002906D8">
        <w:rPr>
          <w:rFonts w:ascii="Times New Roman" w:hAnsi="Times New Roman"/>
          <w:sz w:val="24"/>
          <w:szCs w:val="24"/>
        </w:rPr>
        <w:t>memperluas</w:t>
      </w:r>
      <w:r w:rsidRPr="002906D8">
        <w:rPr>
          <w:rFonts w:ascii="Times New Roman" w:hAnsi="Times New Roman"/>
          <w:spacing w:val="58"/>
          <w:sz w:val="24"/>
          <w:szCs w:val="24"/>
        </w:rPr>
        <w:t xml:space="preserve"> </w:t>
      </w:r>
      <w:r w:rsidRPr="002906D8">
        <w:rPr>
          <w:rFonts w:ascii="Times New Roman" w:hAnsi="Times New Roman"/>
          <w:sz w:val="24"/>
          <w:szCs w:val="24"/>
        </w:rPr>
        <w:t>jaringan</w:t>
      </w:r>
      <w:r w:rsidRPr="002906D8">
        <w:rPr>
          <w:rFonts w:ascii="Times New Roman" w:hAnsi="Times New Roman"/>
          <w:spacing w:val="58"/>
          <w:sz w:val="24"/>
          <w:szCs w:val="24"/>
        </w:rPr>
        <w:t xml:space="preserve"> </w:t>
      </w:r>
      <w:r w:rsidRPr="002906D8">
        <w:rPr>
          <w:rFonts w:ascii="Times New Roman" w:hAnsi="Times New Roman"/>
          <w:sz w:val="24"/>
          <w:szCs w:val="24"/>
        </w:rPr>
        <w:t>daur</w:t>
      </w:r>
      <w:r w:rsidRPr="002906D8">
        <w:rPr>
          <w:rFonts w:ascii="Times New Roman" w:hAnsi="Times New Roman"/>
          <w:spacing w:val="58"/>
          <w:sz w:val="24"/>
          <w:szCs w:val="24"/>
        </w:rPr>
        <w:t xml:space="preserve"> </w:t>
      </w:r>
      <w:r w:rsidRPr="002906D8">
        <w:rPr>
          <w:rFonts w:ascii="Times New Roman" w:hAnsi="Times New Roman"/>
          <w:sz w:val="24"/>
          <w:szCs w:val="24"/>
        </w:rPr>
        <w:t>ulang</w:t>
      </w:r>
      <w:r>
        <w:rPr>
          <w:rFonts w:ascii="Times New Roman" w:hAnsi="Times New Roman"/>
          <w:sz w:val="24"/>
          <w:szCs w:val="24"/>
          <w:lang w:val="en-US"/>
        </w:rPr>
        <w:t xml:space="preserve"> </w:t>
      </w:r>
      <w:r w:rsidRPr="002906D8">
        <w:rPr>
          <w:rFonts w:ascii="Times New Roman" w:hAnsi="Times New Roman"/>
          <w:spacing w:val="-58"/>
          <w:sz w:val="24"/>
          <w:szCs w:val="24"/>
        </w:rPr>
        <w:t xml:space="preserve"> </w:t>
      </w:r>
      <w:r>
        <w:rPr>
          <w:rFonts w:ascii="Times New Roman" w:hAnsi="Times New Roman"/>
          <w:spacing w:val="-58"/>
          <w:sz w:val="24"/>
          <w:szCs w:val="24"/>
          <w:lang w:val="en-US"/>
        </w:rPr>
        <w:t xml:space="preserve">  </w:t>
      </w:r>
      <w:r w:rsidRPr="002906D8">
        <w:rPr>
          <w:rFonts w:ascii="Times New Roman" w:hAnsi="Times New Roman"/>
          <w:sz w:val="24"/>
          <w:szCs w:val="24"/>
        </w:rPr>
        <w:t>melalui</w:t>
      </w:r>
      <w:r w:rsidRPr="002906D8">
        <w:rPr>
          <w:rFonts w:ascii="Times New Roman" w:hAnsi="Times New Roman"/>
          <w:spacing w:val="-3"/>
          <w:sz w:val="24"/>
          <w:szCs w:val="24"/>
        </w:rPr>
        <w:t xml:space="preserve"> </w:t>
      </w:r>
      <w:r w:rsidRPr="002906D8">
        <w:rPr>
          <w:rFonts w:ascii="Times New Roman" w:hAnsi="Times New Roman"/>
          <w:sz w:val="24"/>
          <w:szCs w:val="24"/>
        </w:rPr>
        <w:t>penambahan</w:t>
      </w:r>
      <w:r w:rsidRPr="002906D8">
        <w:rPr>
          <w:rFonts w:ascii="Times New Roman" w:hAnsi="Times New Roman"/>
          <w:spacing w:val="-4"/>
          <w:sz w:val="24"/>
          <w:szCs w:val="24"/>
        </w:rPr>
        <w:t xml:space="preserve"> </w:t>
      </w:r>
      <w:r w:rsidRPr="002906D8">
        <w:rPr>
          <w:rFonts w:ascii="Times New Roman" w:hAnsi="Times New Roman"/>
          <w:sz w:val="24"/>
          <w:szCs w:val="24"/>
        </w:rPr>
        <w:t>outlet</w:t>
      </w:r>
      <w:r w:rsidRPr="002906D8">
        <w:rPr>
          <w:rFonts w:ascii="Times New Roman" w:hAnsi="Times New Roman"/>
          <w:spacing w:val="-2"/>
          <w:sz w:val="24"/>
          <w:szCs w:val="24"/>
        </w:rPr>
        <w:t xml:space="preserve"> </w:t>
      </w:r>
      <w:r w:rsidRPr="002906D8">
        <w:rPr>
          <w:rFonts w:ascii="Times New Roman" w:hAnsi="Times New Roman"/>
          <w:sz w:val="24"/>
          <w:szCs w:val="24"/>
        </w:rPr>
        <w:t>dan</w:t>
      </w:r>
      <w:r w:rsidRPr="002906D8">
        <w:rPr>
          <w:rFonts w:ascii="Times New Roman" w:hAnsi="Times New Roman"/>
          <w:spacing w:val="-4"/>
          <w:sz w:val="24"/>
          <w:szCs w:val="24"/>
        </w:rPr>
        <w:t xml:space="preserve"> </w:t>
      </w:r>
      <w:r w:rsidRPr="002906D8">
        <w:rPr>
          <w:rFonts w:ascii="Times New Roman" w:hAnsi="Times New Roman"/>
          <w:sz w:val="24"/>
          <w:szCs w:val="24"/>
        </w:rPr>
        <w:t>melakukan</w:t>
      </w:r>
      <w:r w:rsidRPr="002906D8">
        <w:rPr>
          <w:rFonts w:ascii="Times New Roman" w:hAnsi="Times New Roman"/>
          <w:spacing w:val="-4"/>
          <w:sz w:val="24"/>
          <w:szCs w:val="24"/>
        </w:rPr>
        <w:t xml:space="preserve"> </w:t>
      </w:r>
      <w:r w:rsidRPr="002906D8">
        <w:rPr>
          <w:rFonts w:ascii="Times New Roman" w:hAnsi="Times New Roman"/>
          <w:sz w:val="24"/>
          <w:szCs w:val="24"/>
        </w:rPr>
        <w:t>pengumpulan</w:t>
      </w:r>
      <w:r w:rsidRPr="002906D8">
        <w:rPr>
          <w:rFonts w:ascii="Times New Roman" w:hAnsi="Times New Roman"/>
          <w:spacing w:val="-3"/>
          <w:sz w:val="24"/>
          <w:szCs w:val="24"/>
        </w:rPr>
        <w:t xml:space="preserve"> </w:t>
      </w:r>
      <w:r w:rsidRPr="002906D8">
        <w:rPr>
          <w:rFonts w:ascii="Times New Roman" w:hAnsi="Times New Roman"/>
          <w:sz w:val="24"/>
          <w:szCs w:val="24"/>
        </w:rPr>
        <w:t>lebih</w:t>
      </w:r>
      <w:r w:rsidRPr="002906D8">
        <w:rPr>
          <w:rFonts w:ascii="Times New Roman" w:hAnsi="Times New Roman"/>
          <w:spacing w:val="-4"/>
          <w:sz w:val="24"/>
          <w:szCs w:val="24"/>
        </w:rPr>
        <w:t xml:space="preserve"> </w:t>
      </w:r>
      <w:r w:rsidRPr="002906D8">
        <w:rPr>
          <w:rFonts w:ascii="Times New Roman" w:hAnsi="Times New Roman"/>
          <w:sz w:val="24"/>
          <w:szCs w:val="24"/>
        </w:rPr>
        <w:t>banyak</w:t>
      </w:r>
      <w:r w:rsidRPr="002906D8">
        <w:rPr>
          <w:rFonts w:ascii="Times New Roman" w:hAnsi="Times New Roman"/>
          <w:spacing w:val="-1"/>
          <w:sz w:val="24"/>
          <w:szCs w:val="24"/>
        </w:rPr>
        <w:t xml:space="preserve"> </w:t>
      </w:r>
      <w:r w:rsidRPr="002906D8">
        <w:rPr>
          <w:rFonts w:ascii="Times New Roman" w:hAnsi="Times New Roman"/>
          <w:sz w:val="24"/>
          <w:szCs w:val="24"/>
        </w:rPr>
        <w:t>jenis</w:t>
      </w:r>
      <w:r w:rsidRPr="002906D8">
        <w:rPr>
          <w:rFonts w:ascii="Times New Roman" w:hAnsi="Times New Roman"/>
          <w:spacing w:val="-58"/>
          <w:sz w:val="24"/>
          <w:szCs w:val="24"/>
        </w:rPr>
        <w:t xml:space="preserve"> </w:t>
      </w:r>
      <w:r>
        <w:rPr>
          <w:rFonts w:ascii="Times New Roman" w:hAnsi="Times New Roman"/>
          <w:spacing w:val="-58"/>
          <w:sz w:val="24"/>
          <w:szCs w:val="24"/>
          <w:lang w:val="en-US"/>
        </w:rPr>
        <w:t xml:space="preserve"> </w:t>
      </w:r>
      <w:r w:rsidRPr="002906D8">
        <w:rPr>
          <w:rFonts w:ascii="Times New Roman" w:hAnsi="Times New Roman"/>
          <w:sz w:val="24"/>
          <w:szCs w:val="24"/>
        </w:rPr>
        <w:t xml:space="preserve">yang dapat didaur ulang, seperti </w:t>
      </w:r>
      <w:r>
        <w:rPr>
          <w:rFonts w:ascii="Times New Roman" w:hAnsi="Times New Roman"/>
          <w:sz w:val="24"/>
          <w:szCs w:val="24"/>
          <w:lang w:val="en-US"/>
        </w:rPr>
        <w:t xml:space="preserve">sampah kertas, logam, plastik, peralatan listrik yang diatur, peralatan listrik kecil, lampu neon dan tabung, dan baterai isi ulang. </w:t>
      </w:r>
      <w:r w:rsidRPr="00F331A2">
        <w:rPr>
          <w:rFonts w:ascii="Times New Roman" w:hAnsi="Times New Roman"/>
          <w:sz w:val="24"/>
          <w:szCs w:val="24"/>
        </w:rPr>
        <w:t>Kampanye ini</w:t>
      </w:r>
      <w:r w:rsidRPr="00F331A2">
        <w:rPr>
          <w:rFonts w:ascii="Times New Roman" w:hAnsi="Times New Roman"/>
          <w:spacing w:val="1"/>
          <w:sz w:val="24"/>
          <w:szCs w:val="24"/>
        </w:rPr>
        <w:t xml:space="preserve"> </w:t>
      </w:r>
      <w:r w:rsidRPr="00F331A2">
        <w:rPr>
          <w:rFonts w:ascii="Times New Roman" w:hAnsi="Times New Roman"/>
          <w:sz w:val="24"/>
          <w:szCs w:val="24"/>
        </w:rPr>
        <w:t>bertujuan</w:t>
      </w:r>
      <w:r w:rsidRPr="00F331A2">
        <w:rPr>
          <w:rFonts w:ascii="Times New Roman" w:hAnsi="Times New Roman"/>
          <w:spacing w:val="1"/>
          <w:sz w:val="24"/>
          <w:szCs w:val="24"/>
        </w:rPr>
        <w:t xml:space="preserve"> </w:t>
      </w:r>
      <w:r w:rsidRPr="00F331A2">
        <w:rPr>
          <w:rFonts w:ascii="Times New Roman" w:hAnsi="Times New Roman"/>
          <w:sz w:val="24"/>
          <w:szCs w:val="24"/>
        </w:rPr>
        <w:t>untuk</w:t>
      </w:r>
      <w:r w:rsidRPr="00F331A2">
        <w:rPr>
          <w:rFonts w:ascii="Times New Roman" w:hAnsi="Times New Roman"/>
          <w:spacing w:val="1"/>
          <w:sz w:val="24"/>
          <w:szCs w:val="24"/>
        </w:rPr>
        <w:t xml:space="preserve"> </w:t>
      </w:r>
      <w:r w:rsidRPr="00F331A2">
        <w:rPr>
          <w:rFonts w:ascii="Times New Roman" w:hAnsi="Times New Roman"/>
          <w:sz w:val="24"/>
          <w:szCs w:val="24"/>
        </w:rPr>
        <w:t>mendorong masyarakat</w:t>
      </w:r>
      <w:r w:rsidRPr="00F331A2">
        <w:rPr>
          <w:rFonts w:ascii="Times New Roman" w:hAnsi="Times New Roman"/>
          <w:spacing w:val="1"/>
          <w:sz w:val="24"/>
          <w:szCs w:val="24"/>
        </w:rPr>
        <w:t xml:space="preserve"> </w:t>
      </w:r>
      <w:r w:rsidRPr="00F331A2">
        <w:rPr>
          <w:rFonts w:ascii="Times New Roman" w:hAnsi="Times New Roman"/>
          <w:i/>
          <w:sz w:val="24"/>
          <w:szCs w:val="24"/>
        </w:rPr>
        <w:t>Go Green,</w:t>
      </w:r>
      <w:r w:rsidRPr="00F331A2">
        <w:rPr>
          <w:rFonts w:ascii="Times New Roman" w:hAnsi="Times New Roman"/>
          <w:i/>
          <w:spacing w:val="1"/>
          <w:sz w:val="24"/>
          <w:szCs w:val="24"/>
        </w:rPr>
        <w:t xml:space="preserve"> </w:t>
      </w:r>
      <w:r w:rsidRPr="00F331A2">
        <w:rPr>
          <w:rFonts w:ascii="Times New Roman" w:hAnsi="Times New Roman"/>
          <w:sz w:val="24"/>
          <w:szCs w:val="24"/>
        </w:rPr>
        <w:t>mendukung</w:t>
      </w:r>
      <w:r w:rsidRPr="00F331A2">
        <w:rPr>
          <w:rFonts w:ascii="Times New Roman" w:hAnsi="Times New Roman"/>
          <w:spacing w:val="-13"/>
          <w:sz w:val="24"/>
          <w:szCs w:val="24"/>
        </w:rPr>
        <w:t xml:space="preserve"> </w:t>
      </w:r>
      <w:r w:rsidRPr="00F331A2">
        <w:rPr>
          <w:rFonts w:ascii="Times New Roman" w:hAnsi="Times New Roman"/>
          <w:i/>
          <w:sz w:val="24"/>
          <w:szCs w:val="24"/>
        </w:rPr>
        <w:t>Green</w:t>
      </w:r>
      <w:r w:rsidRPr="00F331A2">
        <w:rPr>
          <w:rFonts w:ascii="Times New Roman" w:hAnsi="Times New Roman"/>
          <w:i/>
          <w:spacing w:val="-11"/>
          <w:sz w:val="24"/>
          <w:szCs w:val="24"/>
        </w:rPr>
        <w:t xml:space="preserve"> </w:t>
      </w:r>
      <w:r w:rsidRPr="00F331A2">
        <w:rPr>
          <w:rFonts w:ascii="Times New Roman" w:hAnsi="Times New Roman"/>
          <w:i/>
          <w:sz w:val="24"/>
          <w:szCs w:val="24"/>
        </w:rPr>
        <w:t>Recovery</w:t>
      </w:r>
      <w:r w:rsidRPr="00F331A2">
        <w:rPr>
          <w:rFonts w:ascii="Times New Roman" w:hAnsi="Times New Roman"/>
          <w:sz w:val="24"/>
          <w:szCs w:val="24"/>
        </w:rPr>
        <w:t>,</w:t>
      </w:r>
      <w:r w:rsidRPr="00F331A2">
        <w:rPr>
          <w:rFonts w:ascii="Times New Roman" w:hAnsi="Times New Roman"/>
          <w:spacing w:val="-11"/>
          <w:sz w:val="24"/>
          <w:szCs w:val="24"/>
        </w:rPr>
        <w:t xml:space="preserve"> </w:t>
      </w:r>
      <w:r w:rsidRPr="00F331A2">
        <w:rPr>
          <w:rFonts w:ascii="Times New Roman" w:hAnsi="Times New Roman"/>
          <w:sz w:val="24"/>
          <w:szCs w:val="24"/>
        </w:rPr>
        <w:t>dan</w:t>
      </w:r>
      <w:r w:rsidRPr="00F331A2">
        <w:rPr>
          <w:rFonts w:ascii="Times New Roman" w:hAnsi="Times New Roman"/>
          <w:spacing w:val="-11"/>
          <w:sz w:val="24"/>
          <w:szCs w:val="24"/>
        </w:rPr>
        <w:t xml:space="preserve"> </w:t>
      </w:r>
      <w:r w:rsidRPr="00F331A2">
        <w:rPr>
          <w:rFonts w:ascii="Times New Roman" w:hAnsi="Times New Roman"/>
          <w:sz w:val="24"/>
          <w:szCs w:val="24"/>
        </w:rPr>
        <w:t>mempromosikan</w:t>
      </w:r>
      <w:r w:rsidRPr="00F331A2">
        <w:rPr>
          <w:rFonts w:ascii="Times New Roman" w:hAnsi="Times New Roman"/>
          <w:spacing w:val="-9"/>
          <w:sz w:val="24"/>
          <w:szCs w:val="24"/>
        </w:rPr>
        <w:t xml:space="preserve"> </w:t>
      </w:r>
      <w:r w:rsidRPr="00F331A2">
        <w:rPr>
          <w:rFonts w:ascii="Times New Roman" w:hAnsi="Times New Roman"/>
          <w:sz w:val="24"/>
          <w:szCs w:val="24"/>
        </w:rPr>
        <w:t>pengurangan</w:t>
      </w:r>
      <w:r w:rsidRPr="00F331A2">
        <w:rPr>
          <w:rFonts w:ascii="Times New Roman" w:hAnsi="Times New Roman"/>
          <w:spacing w:val="-11"/>
          <w:sz w:val="24"/>
          <w:szCs w:val="24"/>
        </w:rPr>
        <w:t xml:space="preserve"> </w:t>
      </w:r>
      <w:r w:rsidRPr="00F331A2">
        <w:rPr>
          <w:rFonts w:ascii="Times New Roman" w:hAnsi="Times New Roman"/>
          <w:sz w:val="24"/>
          <w:szCs w:val="24"/>
        </w:rPr>
        <w:t>limbah</w:t>
      </w:r>
      <w:r w:rsidRPr="00F331A2">
        <w:rPr>
          <w:rFonts w:ascii="Times New Roman" w:hAnsi="Times New Roman"/>
          <w:spacing w:val="-12"/>
          <w:sz w:val="24"/>
          <w:szCs w:val="24"/>
        </w:rPr>
        <w:t xml:space="preserve"> </w:t>
      </w:r>
      <w:r w:rsidRPr="00F331A2">
        <w:rPr>
          <w:rFonts w:ascii="Times New Roman" w:hAnsi="Times New Roman"/>
          <w:sz w:val="24"/>
          <w:szCs w:val="24"/>
        </w:rPr>
        <w:t>dari</w:t>
      </w:r>
      <w:r w:rsidRPr="00F331A2">
        <w:rPr>
          <w:rFonts w:ascii="Times New Roman" w:hAnsi="Times New Roman"/>
          <w:spacing w:val="-58"/>
          <w:sz w:val="24"/>
          <w:szCs w:val="24"/>
        </w:rPr>
        <w:t xml:space="preserve"> </w:t>
      </w:r>
      <w:r w:rsidRPr="00F331A2">
        <w:rPr>
          <w:rFonts w:ascii="Times New Roman" w:hAnsi="Times New Roman"/>
          <w:sz w:val="24"/>
          <w:szCs w:val="24"/>
        </w:rPr>
        <w:t>sumbernya.</w:t>
      </w:r>
      <w:r w:rsidRPr="00F331A2">
        <w:rPr>
          <w:rFonts w:ascii="Times New Roman" w:hAnsi="Times New Roman"/>
          <w:spacing w:val="1"/>
          <w:sz w:val="24"/>
          <w:szCs w:val="24"/>
        </w:rPr>
        <w:t xml:space="preserve"> </w:t>
      </w:r>
      <w:r w:rsidRPr="00F331A2">
        <w:rPr>
          <w:rFonts w:ascii="Times New Roman" w:hAnsi="Times New Roman"/>
          <w:sz w:val="24"/>
          <w:szCs w:val="24"/>
        </w:rPr>
        <w:t>Kampanye</w:t>
      </w:r>
      <w:r w:rsidRPr="00F331A2">
        <w:rPr>
          <w:rFonts w:ascii="Times New Roman" w:hAnsi="Times New Roman"/>
          <w:spacing w:val="1"/>
          <w:sz w:val="24"/>
          <w:szCs w:val="24"/>
        </w:rPr>
        <w:t xml:space="preserve"> </w:t>
      </w:r>
      <w:r w:rsidRPr="00F331A2">
        <w:rPr>
          <w:rFonts w:ascii="Times New Roman" w:hAnsi="Times New Roman"/>
          <w:sz w:val="24"/>
          <w:szCs w:val="24"/>
        </w:rPr>
        <w:t>ini</w:t>
      </w:r>
      <w:r w:rsidRPr="00F331A2">
        <w:rPr>
          <w:rFonts w:ascii="Times New Roman" w:hAnsi="Times New Roman"/>
          <w:spacing w:val="1"/>
          <w:sz w:val="24"/>
          <w:szCs w:val="24"/>
        </w:rPr>
        <w:t xml:space="preserve"> </w:t>
      </w:r>
      <w:r w:rsidRPr="00F331A2">
        <w:rPr>
          <w:rFonts w:ascii="Times New Roman" w:hAnsi="Times New Roman"/>
          <w:sz w:val="24"/>
          <w:szCs w:val="24"/>
        </w:rPr>
        <w:t>mengajak</w:t>
      </w:r>
      <w:r w:rsidRPr="00F331A2">
        <w:rPr>
          <w:rFonts w:ascii="Times New Roman" w:hAnsi="Times New Roman"/>
          <w:spacing w:val="1"/>
          <w:sz w:val="24"/>
          <w:szCs w:val="24"/>
        </w:rPr>
        <w:t xml:space="preserve"> </w:t>
      </w:r>
      <w:r w:rsidRPr="00F331A2">
        <w:rPr>
          <w:rFonts w:ascii="Times New Roman" w:hAnsi="Times New Roman"/>
          <w:sz w:val="24"/>
          <w:szCs w:val="24"/>
        </w:rPr>
        <w:t>masyarakat</w:t>
      </w:r>
      <w:r w:rsidRPr="00F331A2">
        <w:rPr>
          <w:rFonts w:ascii="Times New Roman" w:hAnsi="Times New Roman"/>
          <w:spacing w:val="1"/>
          <w:sz w:val="24"/>
          <w:szCs w:val="24"/>
        </w:rPr>
        <w:t xml:space="preserve"> </w:t>
      </w:r>
      <w:r w:rsidRPr="00F331A2">
        <w:rPr>
          <w:rFonts w:ascii="Times New Roman" w:hAnsi="Times New Roman"/>
          <w:sz w:val="24"/>
          <w:szCs w:val="24"/>
        </w:rPr>
        <w:t>untuk</w:t>
      </w:r>
      <w:r w:rsidRPr="00F331A2">
        <w:rPr>
          <w:rFonts w:ascii="Times New Roman" w:hAnsi="Times New Roman"/>
          <w:spacing w:val="1"/>
          <w:sz w:val="24"/>
          <w:szCs w:val="24"/>
        </w:rPr>
        <w:t xml:space="preserve"> </w:t>
      </w:r>
      <w:r w:rsidRPr="00F331A2">
        <w:rPr>
          <w:rFonts w:ascii="Times New Roman" w:hAnsi="Times New Roman"/>
          <w:sz w:val="24"/>
          <w:szCs w:val="24"/>
        </w:rPr>
        <w:t>memanfaatkan</w:t>
      </w:r>
      <w:r w:rsidRPr="00F331A2">
        <w:rPr>
          <w:rFonts w:ascii="Times New Roman" w:hAnsi="Times New Roman"/>
          <w:spacing w:val="1"/>
          <w:sz w:val="24"/>
          <w:szCs w:val="24"/>
        </w:rPr>
        <w:t xml:space="preserve"> </w:t>
      </w:r>
      <w:r w:rsidRPr="00F331A2">
        <w:rPr>
          <w:rFonts w:ascii="Times New Roman" w:hAnsi="Times New Roman"/>
          <w:sz w:val="24"/>
          <w:szCs w:val="24"/>
        </w:rPr>
        <w:t>komunitas daur ulang dengan baik dan mempraktekkan konsep hidup hijau</w:t>
      </w:r>
      <w:r w:rsidRPr="00F331A2">
        <w:rPr>
          <w:rFonts w:ascii="Times New Roman" w:hAnsi="Times New Roman"/>
          <w:spacing w:val="1"/>
          <w:sz w:val="24"/>
          <w:szCs w:val="24"/>
        </w:rPr>
        <w:t xml:space="preserve"> </w:t>
      </w:r>
      <w:r w:rsidRPr="00F331A2">
        <w:rPr>
          <w:rFonts w:ascii="Times New Roman" w:hAnsi="Times New Roman"/>
          <w:sz w:val="24"/>
          <w:szCs w:val="24"/>
        </w:rPr>
        <w:t>“</w:t>
      </w:r>
      <w:r w:rsidRPr="00F331A2">
        <w:rPr>
          <w:rFonts w:ascii="Times New Roman" w:hAnsi="Times New Roman"/>
          <w:i/>
          <w:sz w:val="24"/>
          <w:szCs w:val="24"/>
        </w:rPr>
        <w:t>Save More, Recycling More</w:t>
      </w:r>
      <w:r w:rsidRPr="00F331A2">
        <w:rPr>
          <w:rFonts w:ascii="Times New Roman" w:hAnsi="Times New Roman"/>
          <w:sz w:val="24"/>
          <w:szCs w:val="24"/>
        </w:rPr>
        <w:t>”. EPD akan memastikan bahwa semua daur</w:t>
      </w:r>
      <w:r w:rsidRPr="00F331A2">
        <w:rPr>
          <w:rFonts w:ascii="Times New Roman" w:hAnsi="Times New Roman"/>
          <w:spacing w:val="1"/>
          <w:sz w:val="24"/>
          <w:szCs w:val="24"/>
        </w:rPr>
        <w:t xml:space="preserve"> </w:t>
      </w:r>
      <w:r w:rsidRPr="00F331A2">
        <w:rPr>
          <w:rFonts w:ascii="Times New Roman" w:hAnsi="Times New Roman"/>
          <w:sz w:val="24"/>
          <w:szCs w:val="24"/>
        </w:rPr>
        <w:t>ulang yang dikumpulkan bersih dan dapat ditangani dengan benar sehingga</w:t>
      </w:r>
      <w:r w:rsidRPr="00F331A2">
        <w:rPr>
          <w:rFonts w:ascii="Times New Roman" w:hAnsi="Times New Roman"/>
          <w:spacing w:val="-57"/>
          <w:sz w:val="24"/>
          <w:szCs w:val="24"/>
        </w:rPr>
        <w:t xml:space="preserve"> </w:t>
      </w:r>
      <w:r w:rsidRPr="00F331A2">
        <w:rPr>
          <w:rFonts w:ascii="Times New Roman" w:hAnsi="Times New Roman"/>
          <w:sz w:val="24"/>
          <w:szCs w:val="24"/>
        </w:rPr>
        <w:t>mampu</w:t>
      </w:r>
      <w:r w:rsidRPr="00F331A2">
        <w:rPr>
          <w:rFonts w:ascii="Times New Roman" w:hAnsi="Times New Roman"/>
          <w:spacing w:val="-1"/>
          <w:sz w:val="24"/>
          <w:szCs w:val="24"/>
        </w:rPr>
        <w:t xml:space="preserve"> </w:t>
      </w:r>
      <w:r w:rsidRPr="00F331A2">
        <w:rPr>
          <w:rFonts w:ascii="Times New Roman" w:hAnsi="Times New Roman"/>
          <w:sz w:val="24"/>
          <w:szCs w:val="24"/>
        </w:rPr>
        <w:t>diubah menjadi sumber daya</w:t>
      </w:r>
      <w:r>
        <w:rPr>
          <w:rFonts w:ascii="Times New Roman" w:hAnsi="Times New Roman"/>
          <w:sz w:val="24"/>
          <w:szCs w:val="24"/>
          <w:lang w:val="en-US"/>
        </w:rPr>
        <w:t xml:space="preserve"> </w:t>
      </w:r>
      <w:r w:rsidRPr="00EC0A13">
        <w:rPr>
          <w:rFonts w:ascii="Times New Roman" w:hAnsi="Times New Roman"/>
          <w:color w:val="2E74B5"/>
          <w:sz w:val="24"/>
          <w:szCs w:val="24"/>
          <w:lang w:val="en-US"/>
        </w:rPr>
        <w:t>(Hong Kong Government, 2020)</w:t>
      </w:r>
      <w:r>
        <w:rPr>
          <w:rFonts w:ascii="Times New Roman" w:hAnsi="Times New Roman"/>
          <w:sz w:val="24"/>
          <w:szCs w:val="24"/>
          <w:lang w:val="en-US"/>
        </w:rPr>
        <w:t>.</w:t>
      </w:r>
    </w:p>
    <w:p w:rsidR="0007406D" w:rsidRPr="0007406D" w:rsidRDefault="0007406D" w:rsidP="0007406D">
      <w:pPr>
        <w:numPr>
          <w:ilvl w:val="0"/>
          <w:numId w:val="48"/>
        </w:numPr>
        <w:spacing w:after="0" w:line="240" w:lineRule="auto"/>
        <w:jc w:val="both"/>
        <w:rPr>
          <w:rFonts w:ascii="Times New Roman" w:hAnsi="Times New Roman"/>
          <w:sz w:val="24"/>
          <w:szCs w:val="24"/>
          <w:lang w:val="en-US"/>
        </w:rPr>
      </w:pPr>
      <w:r w:rsidRPr="0007406D">
        <w:rPr>
          <w:rFonts w:ascii="Times New Roman" w:hAnsi="Times New Roman"/>
          <w:i/>
          <w:sz w:val="24"/>
          <w:szCs w:val="24"/>
          <w:lang w:val="en-US"/>
        </w:rPr>
        <w:t>Green@Community</w:t>
      </w:r>
    </w:p>
    <w:p w:rsidR="0007406D" w:rsidRPr="00125461" w:rsidRDefault="00125461" w:rsidP="00125461">
      <w:pPr>
        <w:spacing w:after="0" w:line="240" w:lineRule="auto"/>
        <w:ind w:left="1080" w:firstLine="360"/>
        <w:jc w:val="both"/>
        <w:rPr>
          <w:rFonts w:ascii="Times New Roman" w:hAnsi="Times New Roman"/>
          <w:sz w:val="24"/>
          <w:szCs w:val="24"/>
          <w:lang w:val="en-US"/>
        </w:rPr>
      </w:pPr>
      <w:r w:rsidRPr="00610E9B">
        <w:rPr>
          <w:rFonts w:ascii="Times New Roman" w:hAnsi="Times New Roman"/>
          <w:sz w:val="24"/>
          <w:szCs w:val="24"/>
        </w:rPr>
        <w:t xml:space="preserve">Untuk memperkuat dukungan pada pengurangan sampah dan daur ulang, </w:t>
      </w:r>
      <w:r>
        <w:rPr>
          <w:rFonts w:ascii="Times New Roman" w:hAnsi="Times New Roman"/>
          <w:i/>
          <w:sz w:val="24"/>
          <w:szCs w:val="24"/>
          <w:lang w:val="en-US"/>
        </w:rPr>
        <w:t xml:space="preserve">Environmental Protection Department </w:t>
      </w:r>
      <w:r>
        <w:rPr>
          <w:rFonts w:ascii="Times New Roman" w:hAnsi="Times New Roman"/>
          <w:sz w:val="24"/>
          <w:szCs w:val="24"/>
          <w:lang w:val="en-US"/>
        </w:rPr>
        <w:t>(</w:t>
      </w:r>
      <w:r w:rsidRPr="00610E9B">
        <w:rPr>
          <w:rFonts w:ascii="Times New Roman" w:hAnsi="Times New Roman"/>
          <w:sz w:val="24"/>
          <w:szCs w:val="24"/>
        </w:rPr>
        <w:t>EPD</w:t>
      </w:r>
      <w:r>
        <w:rPr>
          <w:rFonts w:ascii="Times New Roman" w:hAnsi="Times New Roman"/>
          <w:sz w:val="24"/>
          <w:szCs w:val="24"/>
          <w:lang w:val="en-US"/>
        </w:rPr>
        <w:t>)</w:t>
      </w:r>
      <w:r w:rsidRPr="00610E9B">
        <w:rPr>
          <w:rFonts w:ascii="Times New Roman" w:hAnsi="Times New Roman"/>
          <w:sz w:val="24"/>
          <w:szCs w:val="24"/>
        </w:rPr>
        <w:t xml:space="preserve"> membangun komunitas daur ulang yang bertujuan untuk menyediakan outlet yang memfasilitasi pemilahan sampah dan daur ulang oleh masyarakat di setiap distrik. Untuk memfasilitasi dan mendorong masyarakat untuk menggunakan fasilitas daur ulang, EPD memperkenalkan kartu pintar GREENS pada 16 November 2020. GREENS </w:t>
      </w:r>
      <w:r w:rsidRPr="00610E9B">
        <w:rPr>
          <w:rFonts w:ascii="Times New Roman" w:hAnsi="Times New Roman"/>
          <w:sz w:val="24"/>
          <w:szCs w:val="24"/>
        </w:rPr>
        <w:lastRenderedPageBreak/>
        <w:t>berguna untuk menukarkan minimal 2 Kg sampah daur ulang dengan hadiah yang berupa barang kebutuhan sehari-hari dan bahan makanan, serta produk ramah lingkungan</w:t>
      </w:r>
      <w:r>
        <w:rPr>
          <w:rFonts w:ascii="Times New Roman" w:hAnsi="Times New Roman"/>
          <w:sz w:val="24"/>
          <w:szCs w:val="24"/>
          <w:lang w:val="en-US"/>
        </w:rPr>
        <w:t xml:space="preserve">. </w:t>
      </w:r>
      <w:r w:rsidRPr="00610E9B">
        <w:rPr>
          <w:rFonts w:ascii="Times New Roman" w:hAnsi="Times New Roman"/>
          <w:i/>
          <w:sz w:val="24"/>
          <w:szCs w:val="24"/>
          <w:lang w:val="en-US"/>
        </w:rPr>
        <w:t>G</w:t>
      </w:r>
      <w:r w:rsidRPr="00610E9B">
        <w:rPr>
          <w:rFonts w:ascii="Times New Roman" w:hAnsi="Times New Roman"/>
          <w:i/>
          <w:sz w:val="24"/>
          <w:szCs w:val="24"/>
        </w:rPr>
        <w:t xml:space="preserve">reen@Community </w:t>
      </w:r>
      <w:r w:rsidRPr="00610E9B">
        <w:rPr>
          <w:rFonts w:ascii="Times New Roman" w:hAnsi="Times New Roman"/>
          <w:sz w:val="24"/>
          <w:szCs w:val="24"/>
        </w:rPr>
        <w:t xml:space="preserve">memiliki program </w:t>
      </w:r>
      <w:r w:rsidRPr="00610E9B">
        <w:rPr>
          <w:rFonts w:ascii="Times New Roman" w:hAnsi="Times New Roman"/>
          <w:i/>
          <w:sz w:val="24"/>
          <w:szCs w:val="24"/>
        </w:rPr>
        <w:t xml:space="preserve">Recycling Stations, Recycling Spots, </w:t>
      </w:r>
      <w:proofErr w:type="gramStart"/>
      <w:r w:rsidRPr="00610E9B">
        <w:rPr>
          <w:rFonts w:ascii="Times New Roman" w:hAnsi="Times New Roman"/>
          <w:sz w:val="24"/>
          <w:szCs w:val="24"/>
        </w:rPr>
        <w:t xml:space="preserve">dan  </w:t>
      </w:r>
      <w:r w:rsidRPr="00610E9B">
        <w:rPr>
          <w:rFonts w:ascii="Times New Roman" w:hAnsi="Times New Roman"/>
          <w:i/>
          <w:sz w:val="24"/>
          <w:szCs w:val="24"/>
        </w:rPr>
        <w:t>Community</w:t>
      </w:r>
      <w:proofErr w:type="gramEnd"/>
      <w:r w:rsidRPr="00610E9B">
        <w:rPr>
          <w:rFonts w:ascii="Times New Roman" w:hAnsi="Times New Roman"/>
          <w:i/>
          <w:sz w:val="24"/>
          <w:szCs w:val="24"/>
        </w:rPr>
        <w:t xml:space="preserve"> Smart Recycling Vehicle.</w:t>
      </w:r>
      <w:r w:rsidRPr="00610E9B">
        <w:rPr>
          <w:rFonts w:ascii="Times New Roman" w:hAnsi="Times New Roman"/>
          <w:sz w:val="24"/>
          <w:szCs w:val="24"/>
        </w:rPr>
        <w:t xml:space="preserve"> Program tersebut menerima 8 jenis  sampah daur ulang termasuk kertas, plastik, logam, botol</w:t>
      </w:r>
      <w:r>
        <w:rPr>
          <w:rFonts w:ascii="Times New Roman" w:hAnsi="Times New Roman"/>
          <w:sz w:val="24"/>
          <w:szCs w:val="24"/>
          <w:lang w:val="en-US"/>
        </w:rPr>
        <w:t xml:space="preserve">, </w:t>
      </w:r>
      <w:r w:rsidRPr="00E206D0">
        <w:rPr>
          <w:rFonts w:ascii="Times New Roman" w:hAnsi="Times New Roman"/>
          <w:sz w:val="24"/>
          <w:szCs w:val="24"/>
        </w:rPr>
        <w:t>kaca, peralatan listrik yang diatur, peralatan listrik kecil, lampu, tabung, dan baterai yang dapat diisi ulang</w:t>
      </w:r>
      <w:r>
        <w:rPr>
          <w:rFonts w:ascii="Times New Roman" w:hAnsi="Times New Roman"/>
          <w:sz w:val="24"/>
          <w:szCs w:val="24"/>
          <w:lang w:val="en-US"/>
        </w:rPr>
        <w:t xml:space="preserve"> </w:t>
      </w:r>
      <w:r w:rsidRPr="00EC0A13">
        <w:rPr>
          <w:rFonts w:ascii="Times New Roman" w:hAnsi="Times New Roman"/>
          <w:color w:val="2E74B5"/>
          <w:sz w:val="24"/>
          <w:szCs w:val="24"/>
          <w:lang w:val="en-US"/>
        </w:rPr>
        <w:t>(Hong Kong Government, 2020)</w:t>
      </w:r>
      <w:r>
        <w:rPr>
          <w:rFonts w:ascii="Times New Roman" w:hAnsi="Times New Roman"/>
          <w:sz w:val="24"/>
          <w:szCs w:val="24"/>
          <w:lang w:val="en-US"/>
        </w:rPr>
        <w:t>.</w:t>
      </w:r>
    </w:p>
    <w:p w:rsidR="00C41CFE" w:rsidRDefault="00125461" w:rsidP="007B298F">
      <w:pPr>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125461" w:rsidRPr="00125461" w:rsidRDefault="00125461" w:rsidP="007B298F">
      <w:pPr>
        <w:spacing w:after="0" w:line="240" w:lineRule="auto"/>
        <w:jc w:val="both"/>
        <w:rPr>
          <w:rFonts w:ascii="Times New Roman" w:hAnsi="Times New Roman"/>
          <w:b/>
          <w:sz w:val="24"/>
          <w:szCs w:val="24"/>
          <w:lang w:val="en-US"/>
        </w:rPr>
      </w:pPr>
      <w:r w:rsidRPr="00125461">
        <w:rPr>
          <w:rFonts w:ascii="Times New Roman" w:hAnsi="Times New Roman"/>
          <w:b/>
          <w:sz w:val="24"/>
          <w:szCs w:val="24"/>
          <w:lang w:val="en-US"/>
        </w:rPr>
        <w:tab/>
        <w:t>Hasil dari Upaya Pemerintah Hong Kong</w:t>
      </w:r>
    </w:p>
    <w:p w:rsidR="00C41CFE" w:rsidRDefault="00125461" w:rsidP="00125461">
      <w:pPr>
        <w:spacing w:after="0" w:line="240" w:lineRule="auto"/>
        <w:ind w:firstLine="720"/>
        <w:jc w:val="both"/>
        <w:rPr>
          <w:rFonts w:ascii="Times New Roman" w:hAnsi="Times New Roman"/>
          <w:sz w:val="24"/>
          <w:szCs w:val="24"/>
        </w:rPr>
      </w:pPr>
      <w:r w:rsidRPr="00F331A2">
        <w:rPr>
          <w:rFonts w:ascii="Times New Roman" w:hAnsi="Times New Roman"/>
          <w:sz w:val="24"/>
          <w:szCs w:val="24"/>
        </w:rPr>
        <w:t>Hasil dari upaya pengurangan limbah dan peningkatan daur ulang yang telah dilakukan Hong Kong selama tahun 2018-2020, dapat dilihat pada tabel dibawah.</w:t>
      </w:r>
    </w:p>
    <w:p w:rsidR="00125461" w:rsidRPr="002A2D66" w:rsidRDefault="00125461" w:rsidP="00125461">
      <w:pPr>
        <w:spacing w:after="0" w:line="240" w:lineRule="auto"/>
        <w:ind w:firstLine="720"/>
        <w:jc w:val="both"/>
        <w:rPr>
          <w:rFonts w:ascii="Times New Roman" w:hAnsi="Times New Roman"/>
          <w:sz w:val="24"/>
          <w:szCs w:val="24"/>
          <w:lang w:val="en-US"/>
        </w:rPr>
      </w:pPr>
    </w:p>
    <w:p w:rsidR="00C36767" w:rsidRPr="00125461" w:rsidRDefault="00125461" w:rsidP="00125461">
      <w:pPr>
        <w:spacing w:after="0" w:line="240" w:lineRule="auto"/>
        <w:jc w:val="center"/>
        <w:rPr>
          <w:rFonts w:ascii="Times New Roman" w:eastAsia="Calibri" w:hAnsi="Times New Roman"/>
          <w:b/>
          <w:i/>
          <w:sz w:val="18"/>
          <w:szCs w:val="18"/>
          <w:lang w:val="en-US"/>
        </w:rPr>
      </w:pPr>
      <w:r w:rsidRPr="00125461">
        <w:rPr>
          <w:rFonts w:ascii="Times New Roman" w:eastAsia="Calibri" w:hAnsi="Times New Roman"/>
          <w:b/>
          <w:sz w:val="18"/>
          <w:szCs w:val="18"/>
          <w:lang w:val="en-US"/>
        </w:rPr>
        <w:t>Tabel 3. Total Pembuangan Limbah Padat Perkotaan Hong Kong ke TPA</w:t>
      </w:r>
    </w:p>
    <w:tbl>
      <w:tblPr>
        <w:tblW w:w="5277" w:type="dxa"/>
        <w:jc w:val="center"/>
        <w:tblLook w:val="04A0" w:firstRow="1" w:lastRow="0" w:firstColumn="1" w:lastColumn="0" w:noHBand="0" w:noVBand="1"/>
      </w:tblPr>
      <w:tblGrid>
        <w:gridCol w:w="581"/>
        <w:gridCol w:w="1469"/>
        <w:gridCol w:w="978"/>
        <w:gridCol w:w="978"/>
        <w:gridCol w:w="1271"/>
      </w:tblGrid>
      <w:tr w:rsidR="00C97395" w:rsidRPr="00125461" w:rsidTr="00EC0A13">
        <w:trPr>
          <w:trHeight w:val="239"/>
          <w:jc w:val="center"/>
        </w:trPr>
        <w:tc>
          <w:tcPr>
            <w:tcW w:w="581" w:type="dxa"/>
            <w:vMerge w:val="restart"/>
            <w:tcBorders>
              <w:top w:val="single" w:sz="8" w:space="0" w:color="auto"/>
              <w:left w:val="single" w:sz="8" w:space="0" w:color="auto"/>
              <w:right w:val="single" w:sz="8"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NO</w:t>
            </w:r>
          </w:p>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w:t>
            </w:r>
          </w:p>
        </w:tc>
        <w:tc>
          <w:tcPr>
            <w:tcW w:w="1469" w:type="dxa"/>
            <w:vMerge w:val="restart"/>
            <w:tcBorders>
              <w:top w:val="single" w:sz="8" w:space="0" w:color="auto"/>
              <w:left w:val="nil"/>
              <w:right w:val="single" w:sz="8"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Jenis Limbah</w:t>
            </w:r>
          </w:p>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w:t>
            </w:r>
          </w:p>
        </w:tc>
        <w:tc>
          <w:tcPr>
            <w:tcW w:w="3227" w:type="dxa"/>
            <w:gridSpan w:val="3"/>
            <w:tcBorders>
              <w:top w:val="single" w:sz="8" w:space="0" w:color="auto"/>
              <w:left w:val="nil"/>
              <w:bottom w:val="nil"/>
              <w:right w:val="single" w:sz="8" w:space="0" w:color="auto"/>
            </w:tcBorders>
            <w:shd w:val="clear" w:color="auto" w:fill="FBE4D5"/>
            <w:noWrap/>
            <w:vAlign w:val="center"/>
            <w:hideMark/>
          </w:tcPr>
          <w:p w:rsidR="00C97395" w:rsidRPr="00125461" w:rsidRDefault="00C97395" w:rsidP="00C97395">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Jumlah</w:t>
            </w:r>
            <w:r>
              <w:rPr>
                <w:rFonts w:ascii="Times New Roman" w:hAnsi="Times New Roman"/>
                <w:color w:val="000000"/>
                <w:sz w:val="18"/>
                <w:szCs w:val="18"/>
                <w:lang w:val="en-US"/>
              </w:rPr>
              <w:t xml:space="preserve"> </w:t>
            </w:r>
            <w:r w:rsidRPr="00125461">
              <w:rPr>
                <w:rFonts w:ascii="Times New Roman" w:hAnsi="Times New Roman"/>
                <w:color w:val="000000"/>
                <w:sz w:val="18"/>
                <w:szCs w:val="18"/>
              </w:rPr>
              <w:t xml:space="preserve">Limbah </w:t>
            </w:r>
            <w:r>
              <w:rPr>
                <w:rFonts w:ascii="Times New Roman" w:hAnsi="Times New Roman"/>
                <w:color w:val="000000"/>
                <w:sz w:val="18"/>
                <w:szCs w:val="18"/>
                <w:lang w:val="en-US"/>
              </w:rPr>
              <w:t xml:space="preserve"> </w:t>
            </w:r>
            <w:r w:rsidRPr="00125461">
              <w:rPr>
                <w:rFonts w:ascii="Times New Roman" w:hAnsi="Times New Roman"/>
                <w:color w:val="000000"/>
                <w:sz w:val="18"/>
                <w:szCs w:val="18"/>
              </w:rPr>
              <w:t>(Ton/Hari) </w:t>
            </w:r>
          </w:p>
        </w:tc>
      </w:tr>
      <w:tr w:rsidR="00C97395" w:rsidRPr="00125461" w:rsidTr="00EC0A13">
        <w:trPr>
          <w:trHeight w:val="239"/>
          <w:jc w:val="center"/>
        </w:trPr>
        <w:tc>
          <w:tcPr>
            <w:tcW w:w="581" w:type="dxa"/>
            <w:vMerge/>
            <w:tcBorders>
              <w:left w:val="single" w:sz="8" w:space="0" w:color="auto"/>
              <w:bottom w:val="single" w:sz="8" w:space="0" w:color="auto"/>
              <w:right w:val="single" w:sz="8"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p>
        </w:tc>
        <w:tc>
          <w:tcPr>
            <w:tcW w:w="1469" w:type="dxa"/>
            <w:vMerge/>
            <w:tcBorders>
              <w:left w:val="nil"/>
              <w:bottom w:val="single" w:sz="8" w:space="0" w:color="auto"/>
              <w:right w:val="single" w:sz="8"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p>
        </w:tc>
        <w:tc>
          <w:tcPr>
            <w:tcW w:w="978" w:type="dxa"/>
            <w:tcBorders>
              <w:top w:val="single" w:sz="8" w:space="0" w:color="auto"/>
              <w:left w:val="nil"/>
              <w:bottom w:val="single" w:sz="8" w:space="0" w:color="auto"/>
              <w:right w:val="single" w:sz="4"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2018</w:t>
            </w:r>
          </w:p>
        </w:tc>
        <w:tc>
          <w:tcPr>
            <w:tcW w:w="978" w:type="dxa"/>
            <w:tcBorders>
              <w:top w:val="single" w:sz="8" w:space="0" w:color="auto"/>
              <w:left w:val="nil"/>
              <w:bottom w:val="single" w:sz="8" w:space="0" w:color="auto"/>
              <w:right w:val="single" w:sz="4"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2019</w:t>
            </w:r>
          </w:p>
        </w:tc>
        <w:tc>
          <w:tcPr>
            <w:tcW w:w="1271" w:type="dxa"/>
            <w:tcBorders>
              <w:top w:val="single" w:sz="8" w:space="0" w:color="auto"/>
              <w:left w:val="nil"/>
              <w:bottom w:val="single" w:sz="8" w:space="0" w:color="auto"/>
              <w:right w:val="single" w:sz="8" w:space="0" w:color="auto"/>
            </w:tcBorders>
            <w:shd w:val="clear" w:color="auto" w:fill="FBE4D5"/>
            <w:noWrap/>
            <w:vAlign w:val="center"/>
            <w:hideMark/>
          </w:tcPr>
          <w:p w:rsidR="00C97395" w:rsidRPr="00125461" w:rsidRDefault="00C97395"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2020</w:t>
            </w:r>
          </w:p>
        </w:tc>
      </w:tr>
      <w:tr w:rsidR="00125461" w:rsidRPr="00125461" w:rsidTr="00C97395">
        <w:trPr>
          <w:trHeight w:val="239"/>
          <w:jc w:val="center"/>
        </w:trPr>
        <w:tc>
          <w:tcPr>
            <w:tcW w:w="581" w:type="dxa"/>
            <w:tcBorders>
              <w:top w:val="nil"/>
              <w:left w:val="single" w:sz="4" w:space="0" w:color="auto"/>
              <w:bottom w:val="single" w:sz="4" w:space="0" w:color="auto"/>
              <w:right w:val="single" w:sz="4" w:space="0" w:color="auto"/>
            </w:tcBorders>
            <w:shd w:val="clear" w:color="auto" w:fill="FBE4D5"/>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1</w:t>
            </w:r>
          </w:p>
        </w:tc>
        <w:tc>
          <w:tcPr>
            <w:tcW w:w="1469"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rPr>
                <w:rFonts w:ascii="Times New Roman" w:hAnsi="Times New Roman"/>
                <w:color w:val="000000"/>
                <w:sz w:val="18"/>
                <w:szCs w:val="18"/>
              </w:rPr>
            </w:pPr>
            <w:r w:rsidRPr="00125461">
              <w:rPr>
                <w:rFonts w:ascii="Times New Roman" w:hAnsi="Times New Roman"/>
                <w:color w:val="000000"/>
                <w:sz w:val="18"/>
                <w:szCs w:val="18"/>
              </w:rPr>
              <w:t>Kertas</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2.702 (23.6%)</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2.704 (24.5%)</w:t>
            </w:r>
          </w:p>
        </w:tc>
        <w:tc>
          <w:tcPr>
            <w:tcW w:w="1271"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2.643 (24.5%)</w:t>
            </w:r>
          </w:p>
        </w:tc>
      </w:tr>
      <w:tr w:rsidR="00125461" w:rsidRPr="00125461" w:rsidTr="00C97395">
        <w:trPr>
          <w:trHeight w:val="239"/>
          <w:jc w:val="center"/>
        </w:trPr>
        <w:tc>
          <w:tcPr>
            <w:tcW w:w="581" w:type="dxa"/>
            <w:tcBorders>
              <w:top w:val="nil"/>
              <w:left w:val="single" w:sz="4" w:space="0" w:color="auto"/>
              <w:bottom w:val="single" w:sz="4" w:space="0" w:color="auto"/>
              <w:right w:val="single" w:sz="4" w:space="0" w:color="auto"/>
            </w:tcBorders>
            <w:shd w:val="clear" w:color="auto" w:fill="FBE4D5"/>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w:t>
            </w:r>
          </w:p>
        </w:tc>
        <w:tc>
          <w:tcPr>
            <w:tcW w:w="1469"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rPr>
                <w:rFonts w:ascii="Times New Roman" w:hAnsi="Times New Roman"/>
                <w:color w:val="000000"/>
                <w:sz w:val="18"/>
                <w:szCs w:val="18"/>
              </w:rPr>
            </w:pPr>
            <w:r w:rsidRPr="00125461">
              <w:rPr>
                <w:rFonts w:ascii="Times New Roman" w:hAnsi="Times New Roman"/>
                <w:color w:val="000000"/>
                <w:sz w:val="18"/>
                <w:szCs w:val="18"/>
              </w:rPr>
              <w:t>Plastik</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2.343 (20.5%)</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2.320 (21%)</w:t>
            </w:r>
          </w:p>
        </w:tc>
        <w:tc>
          <w:tcPr>
            <w:tcW w:w="1271"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2.312 (21.4%)</w:t>
            </w:r>
          </w:p>
        </w:tc>
      </w:tr>
      <w:tr w:rsidR="00125461" w:rsidRPr="00125461" w:rsidTr="00C97395">
        <w:trPr>
          <w:trHeight w:val="228"/>
          <w:jc w:val="center"/>
        </w:trPr>
        <w:tc>
          <w:tcPr>
            <w:tcW w:w="581" w:type="dxa"/>
            <w:tcBorders>
              <w:top w:val="nil"/>
              <w:left w:val="single" w:sz="4" w:space="0" w:color="auto"/>
              <w:bottom w:val="single" w:sz="4" w:space="0" w:color="auto"/>
              <w:right w:val="single" w:sz="4" w:space="0" w:color="auto"/>
            </w:tcBorders>
            <w:shd w:val="clear" w:color="auto" w:fill="FBE4D5"/>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3</w:t>
            </w:r>
          </w:p>
        </w:tc>
        <w:tc>
          <w:tcPr>
            <w:tcW w:w="1469"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rPr>
                <w:rFonts w:ascii="Times New Roman" w:hAnsi="Times New Roman"/>
                <w:color w:val="000000"/>
                <w:sz w:val="18"/>
                <w:szCs w:val="18"/>
              </w:rPr>
            </w:pPr>
            <w:r w:rsidRPr="00125461">
              <w:rPr>
                <w:rFonts w:ascii="Times New Roman" w:hAnsi="Times New Roman"/>
                <w:color w:val="000000"/>
                <w:sz w:val="18"/>
                <w:szCs w:val="18"/>
              </w:rPr>
              <w:t>Tekstil</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xml:space="preserve">392 </w:t>
            </w:r>
          </w:p>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(3.4%)</w:t>
            </w:r>
          </w:p>
        </w:tc>
        <w:tc>
          <w:tcPr>
            <w:tcW w:w="978"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xml:space="preserve">339 </w:t>
            </w:r>
          </w:p>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(3.1%)</w:t>
            </w:r>
          </w:p>
        </w:tc>
        <w:tc>
          <w:tcPr>
            <w:tcW w:w="1271" w:type="dxa"/>
            <w:tcBorders>
              <w:top w:val="nil"/>
              <w:left w:val="nil"/>
              <w:bottom w:val="single" w:sz="4" w:space="0" w:color="auto"/>
              <w:right w:val="single" w:sz="4" w:space="0" w:color="auto"/>
            </w:tcBorders>
            <w:shd w:val="clear" w:color="auto" w:fill="auto"/>
            <w:noWrap/>
            <w:vAlign w:val="center"/>
            <w:hideMark/>
          </w:tcPr>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 xml:space="preserve">242 </w:t>
            </w:r>
          </w:p>
          <w:p w:rsidR="00125461" w:rsidRPr="00125461" w:rsidRDefault="00125461" w:rsidP="00EC0A13">
            <w:pPr>
              <w:spacing w:after="0" w:line="240" w:lineRule="auto"/>
              <w:jc w:val="center"/>
              <w:rPr>
                <w:rFonts w:ascii="Times New Roman" w:hAnsi="Times New Roman"/>
                <w:color w:val="000000"/>
                <w:sz w:val="18"/>
                <w:szCs w:val="18"/>
              </w:rPr>
            </w:pPr>
            <w:r w:rsidRPr="00125461">
              <w:rPr>
                <w:rFonts w:ascii="Times New Roman" w:hAnsi="Times New Roman"/>
                <w:color w:val="000000"/>
                <w:sz w:val="18"/>
                <w:szCs w:val="18"/>
              </w:rPr>
              <w:t>(2.2%)</w:t>
            </w:r>
          </w:p>
        </w:tc>
      </w:tr>
    </w:tbl>
    <w:p w:rsidR="00C41CFE" w:rsidRPr="00C97395" w:rsidRDefault="00C97395" w:rsidP="00C97395">
      <w:pPr>
        <w:spacing w:after="0" w:line="240" w:lineRule="auto"/>
        <w:jc w:val="center"/>
        <w:rPr>
          <w:rFonts w:ascii="Times New Roman" w:eastAsia="Calibri" w:hAnsi="Times New Roman"/>
          <w:b/>
          <w:sz w:val="18"/>
          <w:szCs w:val="18"/>
          <w:lang w:val="en-US"/>
        </w:rPr>
      </w:pPr>
      <w:r w:rsidRPr="00C97395">
        <w:rPr>
          <w:rFonts w:ascii="Times New Roman" w:eastAsia="Calibri" w:hAnsi="Times New Roman"/>
          <w:b/>
          <w:sz w:val="18"/>
          <w:szCs w:val="18"/>
          <w:lang w:val="en-US"/>
        </w:rPr>
        <w:t>Sumber: Diolah oleh Penulis dari Sumber (Hong Kong Government)</w:t>
      </w:r>
    </w:p>
    <w:p w:rsidR="00DA1A6A" w:rsidRDefault="00DA1A6A"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C97395" w:rsidRDefault="00C97395" w:rsidP="000B4F95">
      <w:pPr>
        <w:tabs>
          <w:tab w:val="left" w:pos="1560"/>
          <w:tab w:val="left" w:pos="1701"/>
        </w:tabs>
        <w:spacing w:after="0" w:line="240" w:lineRule="auto"/>
        <w:ind w:firstLine="709"/>
        <w:contextualSpacing/>
        <w:jc w:val="both"/>
        <w:rPr>
          <w:rFonts w:ascii="Times New Roman" w:hAnsi="Times New Roman"/>
          <w:sz w:val="24"/>
          <w:szCs w:val="24"/>
          <w:lang w:val="en-US"/>
        </w:rPr>
      </w:pPr>
      <w:r w:rsidRPr="00C97395">
        <w:rPr>
          <w:rFonts w:ascii="Times New Roman" w:hAnsi="Times New Roman"/>
          <w:sz w:val="24"/>
          <w:szCs w:val="24"/>
        </w:rPr>
        <w:t xml:space="preserve">Dapat dilihat </w:t>
      </w:r>
      <w:r w:rsidRPr="00C97395">
        <w:rPr>
          <w:rFonts w:ascii="Times New Roman" w:hAnsi="Times New Roman"/>
          <w:sz w:val="24"/>
          <w:szCs w:val="24"/>
          <w:lang w:val="en-US"/>
        </w:rPr>
        <w:t>pada tabel di</w:t>
      </w:r>
      <w:r w:rsidR="00F927C4">
        <w:rPr>
          <w:rFonts w:ascii="Times New Roman" w:hAnsi="Times New Roman"/>
          <w:sz w:val="24"/>
          <w:szCs w:val="24"/>
          <w:lang w:val="en-US"/>
        </w:rPr>
        <w:t xml:space="preserve"> </w:t>
      </w:r>
      <w:r w:rsidRPr="00C97395">
        <w:rPr>
          <w:rFonts w:ascii="Times New Roman" w:hAnsi="Times New Roman"/>
          <w:sz w:val="24"/>
          <w:szCs w:val="24"/>
          <w:lang w:val="en-US"/>
        </w:rPr>
        <w:t xml:space="preserve">atas bahwa sampah kertas dari 2018-2019 mengalami peningkatan, namun di tahun 2020 setelah adanya upaya </w:t>
      </w:r>
      <w:r w:rsidRPr="00C97395">
        <w:rPr>
          <w:rFonts w:ascii="Times New Roman" w:hAnsi="Times New Roman"/>
          <w:i/>
          <w:sz w:val="24"/>
          <w:szCs w:val="24"/>
          <w:lang w:val="en-US"/>
        </w:rPr>
        <w:t>Waste Paper Collection &amp; Recycling Services</w:t>
      </w:r>
      <w:r w:rsidRPr="00C97395">
        <w:rPr>
          <w:rFonts w:ascii="Times New Roman" w:hAnsi="Times New Roman"/>
          <w:sz w:val="24"/>
          <w:szCs w:val="24"/>
          <w:lang w:val="en-US"/>
        </w:rPr>
        <w:t>, limbah yang dibuang ke TPA mengalami penurunan. Selain itu, program pengurangan limbah plastik dan tekstil sejak 2018 juga mengalami penurunan setiap tahunnya</w:t>
      </w:r>
      <w:r>
        <w:rPr>
          <w:rFonts w:ascii="Times New Roman" w:hAnsi="Times New Roman"/>
          <w:sz w:val="24"/>
          <w:szCs w:val="24"/>
          <w:lang w:val="en-US"/>
        </w:rPr>
        <w:t>.</w:t>
      </w:r>
    </w:p>
    <w:p w:rsidR="00C97395" w:rsidRDefault="00C97395" w:rsidP="000B4F95">
      <w:pPr>
        <w:tabs>
          <w:tab w:val="left" w:pos="1560"/>
          <w:tab w:val="left" w:pos="1701"/>
        </w:tabs>
        <w:spacing w:after="0" w:line="240" w:lineRule="auto"/>
        <w:ind w:firstLine="709"/>
        <w:contextualSpacing/>
        <w:jc w:val="both"/>
        <w:rPr>
          <w:rFonts w:ascii="Times New Roman" w:hAnsi="Times New Roman"/>
          <w:sz w:val="18"/>
          <w:szCs w:val="18"/>
          <w:lang w:val="en-US"/>
        </w:rPr>
      </w:pPr>
    </w:p>
    <w:p w:rsidR="00C97395" w:rsidRPr="00464345" w:rsidRDefault="00464345" w:rsidP="00464345">
      <w:pPr>
        <w:tabs>
          <w:tab w:val="left" w:pos="1560"/>
          <w:tab w:val="left" w:pos="1701"/>
        </w:tabs>
        <w:spacing w:after="0" w:line="240" w:lineRule="auto"/>
        <w:contextualSpacing/>
        <w:jc w:val="center"/>
        <w:rPr>
          <w:rFonts w:ascii="Times New Roman" w:hAnsi="Times New Roman"/>
          <w:b/>
          <w:i/>
          <w:sz w:val="18"/>
          <w:szCs w:val="18"/>
          <w:lang w:val="en-US"/>
        </w:rPr>
      </w:pPr>
      <w:r w:rsidRPr="00464345">
        <w:rPr>
          <w:rFonts w:ascii="Times New Roman" w:hAnsi="Times New Roman"/>
          <w:b/>
          <w:sz w:val="18"/>
          <w:szCs w:val="18"/>
          <w:lang w:val="en-US"/>
        </w:rPr>
        <w:t xml:space="preserve">Tabel 4. Total Daur Ulang Limbah Hong Kong Setelah Kebijakan </w:t>
      </w:r>
      <w:r w:rsidRPr="00464345">
        <w:rPr>
          <w:rFonts w:ascii="Times New Roman" w:hAnsi="Times New Roman"/>
          <w:b/>
          <w:i/>
          <w:sz w:val="18"/>
          <w:szCs w:val="18"/>
          <w:lang w:val="en-US"/>
        </w:rPr>
        <w:t>National Sword</w:t>
      </w:r>
    </w:p>
    <w:tbl>
      <w:tblPr>
        <w:tblpPr w:leftFromText="180" w:rightFromText="180" w:vertAnchor="text" w:horzAnchor="margin" w:tblpXSpec="center" w:tblpY="40"/>
        <w:tblW w:w="6097" w:type="dxa"/>
        <w:tblLook w:val="04A0" w:firstRow="1" w:lastRow="0" w:firstColumn="1" w:lastColumn="0" w:noHBand="0" w:noVBand="1"/>
      </w:tblPr>
      <w:tblGrid>
        <w:gridCol w:w="537"/>
        <w:gridCol w:w="1297"/>
        <w:gridCol w:w="1949"/>
        <w:gridCol w:w="1167"/>
        <w:gridCol w:w="1147"/>
      </w:tblGrid>
      <w:tr w:rsidR="00C97395" w:rsidRPr="00C97395" w:rsidTr="00C97395">
        <w:trPr>
          <w:trHeight w:val="69"/>
        </w:trPr>
        <w:tc>
          <w:tcPr>
            <w:tcW w:w="537" w:type="dxa"/>
            <w:vMerge w:val="restart"/>
            <w:tcBorders>
              <w:top w:val="single" w:sz="8" w:space="0" w:color="auto"/>
              <w:left w:val="single" w:sz="8" w:space="0" w:color="auto"/>
              <w:right w:val="single" w:sz="8" w:space="0" w:color="auto"/>
            </w:tcBorders>
            <w:shd w:val="clear" w:color="auto" w:fill="FBE4D5"/>
            <w:noWrap/>
            <w:vAlign w:val="center"/>
            <w:hideMark/>
          </w:tcPr>
          <w:p w:rsidR="00C97395" w:rsidRPr="00C97395" w:rsidRDefault="00C97395" w:rsidP="00C97395">
            <w:pPr>
              <w:spacing w:after="100" w:afterAutospacing="1" w:line="480" w:lineRule="auto"/>
              <w:jc w:val="center"/>
              <w:rPr>
                <w:rFonts w:ascii="Times New Roman" w:hAnsi="Times New Roman"/>
                <w:b/>
                <w:color w:val="000000"/>
                <w:sz w:val="18"/>
                <w:szCs w:val="18"/>
              </w:rPr>
            </w:pPr>
            <w:r w:rsidRPr="00C97395">
              <w:rPr>
                <w:rFonts w:ascii="Times New Roman" w:hAnsi="Times New Roman"/>
                <w:b/>
                <w:color w:val="000000"/>
                <w:sz w:val="18"/>
                <w:szCs w:val="18"/>
              </w:rPr>
              <w:t>NO</w:t>
            </w:r>
          </w:p>
        </w:tc>
        <w:tc>
          <w:tcPr>
            <w:tcW w:w="1297" w:type="dxa"/>
            <w:vMerge w:val="restart"/>
            <w:tcBorders>
              <w:top w:val="single" w:sz="8" w:space="0" w:color="auto"/>
              <w:left w:val="nil"/>
              <w:right w:val="nil"/>
            </w:tcBorders>
            <w:shd w:val="clear" w:color="auto" w:fill="FBE4D5"/>
            <w:noWrap/>
            <w:vAlign w:val="center"/>
            <w:hideMark/>
          </w:tcPr>
          <w:p w:rsidR="00C97395" w:rsidRPr="00C97395" w:rsidRDefault="00C97395" w:rsidP="00C97395">
            <w:pPr>
              <w:spacing w:after="100" w:afterAutospacing="1" w:line="480" w:lineRule="auto"/>
              <w:jc w:val="center"/>
              <w:rPr>
                <w:rFonts w:ascii="Times New Roman" w:hAnsi="Times New Roman"/>
                <w:b/>
                <w:color w:val="000000"/>
                <w:sz w:val="18"/>
                <w:szCs w:val="18"/>
              </w:rPr>
            </w:pPr>
            <w:r w:rsidRPr="00C97395">
              <w:rPr>
                <w:rFonts w:ascii="Times New Roman" w:hAnsi="Times New Roman"/>
                <w:b/>
                <w:color w:val="000000"/>
                <w:sz w:val="18"/>
                <w:szCs w:val="18"/>
              </w:rPr>
              <w:t>Jenis Limbah</w:t>
            </w:r>
          </w:p>
        </w:tc>
        <w:tc>
          <w:tcPr>
            <w:tcW w:w="4263" w:type="dxa"/>
            <w:gridSpan w:val="3"/>
            <w:tcBorders>
              <w:top w:val="single" w:sz="8" w:space="0" w:color="auto"/>
              <w:left w:val="single" w:sz="8" w:space="0" w:color="auto"/>
              <w:bottom w:val="single" w:sz="8" w:space="0" w:color="auto"/>
              <w:right w:val="single" w:sz="8" w:space="0" w:color="auto"/>
            </w:tcBorders>
            <w:shd w:val="clear" w:color="auto" w:fill="FBE4D5"/>
            <w:noWrap/>
            <w:vAlign w:val="center"/>
            <w:hideMark/>
          </w:tcPr>
          <w:p w:rsidR="00C97395" w:rsidRPr="00C97395" w:rsidRDefault="00C97395" w:rsidP="00C97395">
            <w:pPr>
              <w:spacing w:after="100" w:afterAutospacing="1" w:line="480" w:lineRule="auto"/>
              <w:jc w:val="center"/>
              <w:rPr>
                <w:rFonts w:ascii="Times New Roman" w:hAnsi="Times New Roman"/>
                <w:b/>
                <w:color w:val="000000"/>
                <w:sz w:val="18"/>
                <w:szCs w:val="18"/>
              </w:rPr>
            </w:pPr>
            <w:r w:rsidRPr="00C97395">
              <w:rPr>
                <w:rFonts w:ascii="Times New Roman" w:hAnsi="Times New Roman"/>
                <w:b/>
                <w:color w:val="000000"/>
                <w:sz w:val="18"/>
                <w:szCs w:val="18"/>
              </w:rPr>
              <w:t>Jumlah</w:t>
            </w:r>
            <w:r>
              <w:rPr>
                <w:rFonts w:ascii="Times New Roman" w:hAnsi="Times New Roman"/>
                <w:b/>
                <w:color w:val="000000"/>
                <w:sz w:val="18"/>
                <w:szCs w:val="18"/>
                <w:lang w:val="en-US"/>
              </w:rPr>
              <w:t xml:space="preserve"> </w:t>
            </w:r>
            <w:r w:rsidRPr="00C97395">
              <w:rPr>
                <w:rFonts w:ascii="Times New Roman" w:hAnsi="Times New Roman"/>
                <w:b/>
                <w:color w:val="000000"/>
                <w:sz w:val="18"/>
                <w:szCs w:val="18"/>
              </w:rPr>
              <w:t>Daur Ulang</w:t>
            </w:r>
            <w:r>
              <w:rPr>
                <w:rFonts w:ascii="Times New Roman" w:hAnsi="Times New Roman"/>
                <w:b/>
                <w:color w:val="000000"/>
                <w:sz w:val="18"/>
                <w:szCs w:val="18"/>
                <w:lang w:val="en-US"/>
              </w:rPr>
              <w:t xml:space="preserve"> </w:t>
            </w:r>
            <w:r w:rsidRPr="00C97395">
              <w:rPr>
                <w:rFonts w:ascii="Times New Roman" w:hAnsi="Times New Roman"/>
                <w:b/>
                <w:color w:val="000000"/>
                <w:sz w:val="18"/>
                <w:szCs w:val="18"/>
              </w:rPr>
              <w:t>(Ribu Ton)</w:t>
            </w:r>
          </w:p>
        </w:tc>
      </w:tr>
      <w:tr w:rsidR="00C97395" w:rsidRPr="00C97395" w:rsidTr="00C97395">
        <w:trPr>
          <w:trHeight w:val="418"/>
        </w:trPr>
        <w:tc>
          <w:tcPr>
            <w:tcW w:w="537" w:type="dxa"/>
            <w:vMerge/>
            <w:tcBorders>
              <w:left w:val="single" w:sz="8" w:space="0" w:color="auto"/>
              <w:bottom w:val="single" w:sz="8" w:space="0" w:color="auto"/>
              <w:right w:val="single" w:sz="8"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b/>
                <w:color w:val="000000"/>
                <w:sz w:val="18"/>
                <w:szCs w:val="18"/>
              </w:rPr>
            </w:pPr>
          </w:p>
        </w:tc>
        <w:tc>
          <w:tcPr>
            <w:tcW w:w="1297" w:type="dxa"/>
            <w:vMerge/>
            <w:tcBorders>
              <w:left w:val="nil"/>
              <w:bottom w:val="single" w:sz="8" w:space="0" w:color="auto"/>
              <w:right w:val="nil"/>
            </w:tcBorders>
            <w:shd w:val="clear" w:color="auto" w:fill="FBE4D5"/>
            <w:noWrap/>
            <w:vAlign w:val="center"/>
            <w:hideMark/>
          </w:tcPr>
          <w:p w:rsidR="00C97395" w:rsidRPr="00C97395" w:rsidRDefault="00C97395" w:rsidP="00C97395">
            <w:pPr>
              <w:spacing w:after="0" w:line="240" w:lineRule="auto"/>
              <w:ind w:firstLine="245"/>
              <w:jc w:val="center"/>
              <w:rPr>
                <w:rFonts w:ascii="Times New Roman" w:hAnsi="Times New Roman"/>
                <w:b/>
                <w:color w:val="000000"/>
                <w:sz w:val="18"/>
                <w:szCs w:val="18"/>
                <w:lang w:val="en-US"/>
              </w:rPr>
            </w:pPr>
          </w:p>
        </w:tc>
        <w:tc>
          <w:tcPr>
            <w:tcW w:w="1949" w:type="dxa"/>
            <w:tcBorders>
              <w:top w:val="nil"/>
              <w:left w:val="single" w:sz="8" w:space="0" w:color="auto"/>
              <w:bottom w:val="single" w:sz="8" w:space="0" w:color="auto"/>
              <w:right w:val="single" w:sz="8"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b/>
                <w:color w:val="000000"/>
                <w:sz w:val="18"/>
                <w:szCs w:val="18"/>
              </w:rPr>
            </w:pPr>
            <w:r w:rsidRPr="00C97395">
              <w:rPr>
                <w:rFonts w:ascii="Times New Roman" w:hAnsi="Times New Roman"/>
                <w:b/>
                <w:color w:val="000000"/>
                <w:sz w:val="18"/>
                <w:szCs w:val="18"/>
              </w:rPr>
              <w:t>2018</w:t>
            </w:r>
          </w:p>
        </w:tc>
        <w:tc>
          <w:tcPr>
            <w:tcW w:w="1167" w:type="dxa"/>
            <w:tcBorders>
              <w:top w:val="nil"/>
              <w:left w:val="nil"/>
              <w:bottom w:val="single" w:sz="8" w:space="0" w:color="auto"/>
              <w:right w:val="single" w:sz="8"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b/>
                <w:color w:val="000000"/>
                <w:sz w:val="18"/>
                <w:szCs w:val="18"/>
              </w:rPr>
            </w:pPr>
            <w:r w:rsidRPr="00C97395">
              <w:rPr>
                <w:rFonts w:ascii="Times New Roman" w:hAnsi="Times New Roman"/>
                <w:b/>
                <w:color w:val="000000"/>
                <w:sz w:val="18"/>
                <w:szCs w:val="18"/>
              </w:rPr>
              <w:t>2019</w:t>
            </w:r>
          </w:p>
        </w:tc>
        <w:tc>
          <w:tcPr>
            <w:tcW w:w="1145" w:type="dxa"/>
            <w:tcBorders>
              <w:top w:val="nil"/>
              <w:left w:val="nil"/>
              <w:bottom w:val="single" w:sz="8" w:space="0" w:color="auto"/>
              <w:right w:val="single" w:sz="8"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b/>
                <w:color w:val="000000"/>
                <w:sz w:val="18"/>
                <w:szCs w:val="18"/>
              </w:rPr>
            </w:pPr>
            <w:r w:rsidRPr="00C97395">
              <w:rPr>
                <w:rFonts w:ascii="Times New Roman" w:hAnsi="Times New Roman"/>
                <w:b/>
                <w:color w:val="000000"/>
                <w:sz w:val="18"/>
                <w:szCs w:val="18"/>
              </w:rPr>
              <w:t>2020</w:t>
            </w:r>
          </w:p>
        </w:tc>
      </w:tr>
      <w:tr w:rsidR="00C97395" w:rsidRPr="00C97395" w:rsidTr="00C97395">
        <w:trPr>
          <w:trHeight w:val="399"/>
        </w:trPr>
        <w:tc>
          <w:tcPr>
            <w:tcW w:w="537" w:type="dxa"/>
            <w:tcBorders>
              <w:top w:val="nil"/>
              <w:left w:val="single" w:sz="4" w:space="0" w:color="auto"/>
              <w:bottom w:val="single" w:sz="4" w:space="0" w:color="auto"/>
              <w:right w:val="single" w:sz="4"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1</w:t>
            </w:r>
          </w:p>
        </w:tc>
        <w:tc>
          <w:tcPr>
            <w:tcW w:w="129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rPr>
                <w:rFonts w:ascii="Times New Roman" w:hAnsi="Times New Roman"/>
                <w:color w:val="000000"/>
                <w:sz w:val="18"/>
                <w:szCs w:val="18"/>
              </w:rPr>
            </w:pPr>
            <w:r w:rsidRPr="00C97395">
              <w:rPr>
                <w:rFonts w:ascii="Times New Roman" w:hAnsi="Times New Roman"/>
                <w:color w:val="000000"/>
                <w:sz w:val="18"/>
                <w:szCs w:val="18"/>
              </w:rPr>
              <w:t>Kertas</w:t>
            </w:r>
          </w:p>
        </w:tc>
        <w:tc>
          <w:tcPr>
            <w:tcW w:w="1949"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694.6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(39.1%)</w:t>
            </w:r>
          </w:p>
        </w:tc>
        <w:tc>
          <w:tcPr>
            <w:tcW w:w="116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532.5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(32.5%)</w:t>
            </w:r>
          </w:p>
        </w:tc>
        <w:tc>
          <w:tcPr>
            <w:tcW w:w="1145"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450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(29.3%)</w:t>
            </w:r>
          </w:p>
        </w:tc>
      </w:tr>
      <w:tr w:rsidR="00C97395" w:rsidRPr="00C97395" w:rsidTr="00C97395">
        <w:trPr>
          <w:trHeight w:val="399"/>
        </w:trPr>
        <w:tc>
          <w:tcPr>
            <w:tcW w:w="537" w:type="dxa"/>
            <w:tcBorders>
              <w:top w:val="nil"/>
              <w:left w:val="single" w:sz="4" w:space="0" w:color="auto"/>
              <w:bottom w:val="single" w:sz="4" w:space="0" w:color="auto"/>
              <w:right w:val="single" w:sz="4"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2</w:t>
            </w:r>
          </w:p>
        </w:tc>
        <w:tc>
          <w:tcPr>
            <w:tcW w:w="129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rPr>
                <w:rFonts w:ascii="Times New Roman" w:hAnsi="Times New Roman"/>
                <w:color w:val="000000"/>
                <w:sz w:val="18"/>
                <w:szCs w:val="18"/>
              </w:rPr>
            </w:pPr>
            <w:r w:rsidRPr="00C97395">
              <w:rPr>
                <w:rFonts w:ascii="Times New Roman" w:hAnsi="Times New Roman"/>
                <w:color w:val="000000"/>
                <w:sz w:val="18"/>
                <w:szCs w:val="18"/>
              </w:rPr>
              <w:t>Plastik</w:t>
            </w:r>
          </w:p>
        </w:tc>
        <w:tc>
          <w:tcPr>
            <w:tcW w:w="1949"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64.2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(3.6%)</w:t>
            </w:r>
          </w:p>
        </w:tc>
        <w:tc>
          <w:tcPr>
            <w:tcW w:w="116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77.1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(4.7%)</w:t>
            </w:r>
          </w:p>
        </w:tc>
        <w:tc>
          <w:tcPr>
            <w:tcW w:w="1145"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102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(6.6%)</w:t>
            </w:r>
          </w:p>
        </w:tc>
      </w:tr>
      <w:tr w:rsidR="00C97395" w:rsidRPr="00C97395" w:rsidTr="00C97395">
        <w:trPr>
          <w:trHeight w:val="399"/>
        </w:trPr>
        <w:tc>
          <w:tcPr>
            <w:tcW w:w="537" w:type="dxa"/>
            <w:tcBorders>
              <w:top w:val="nil"/>
              <w:left w:val="single" w:sz="4" w:space="0" w:color="auto"/>
              <w:bottom w:val="single" w:sz="4" w:space="0" w:color="auto"/>
              <w:right w:val="single" w:sz="4" w:space="0" w:color="auto"/>
            </w:tcBorders>
            <w:shd w:val="clear" w:color="auto" w:fill="FBE4D5"/>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3</w:t>
            </w:r>
          </w:p>
        </w:tc>
        <w:tc>
          <w:tcPr>
            <w:tcW w:w="129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rPr>
                <w:rFonts w:ascii="Times New Roman" w:hAnsi="Times New Roman"/>
                <w:color w:val="000000"/>
                <w:sz w:val="18"/>
                <w:szCs w:val="18"/>
              </w:rPr>
            </w:pPr>
            <w:r w:rsidRPr="00C97395">
              <w:rPr>
                <w:rFonts w:ascii="Times New Roman" w:hAnsi="Times New Roman"/>
                <w:color w:val="000000"/>
                <w:sz w:val="18"/>
                <w:szCs w:val="18"/>
              </w:rPr>
              <w:t>Tekstil</w:t>
            </w:r>
          </w:p>
        </w:tc>
        <w:tc>
          <w:tcPr>
            <w:tcW w:w="1949"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6.4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(0.4%)</w:t>
            </w:r>
          </w:p>
        </w:tc>
        <w:tc>
          <w:tcPr>
            <w:tcW w:w="1167"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7.5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(0.5%)</w:t>
            </w:r>
          </w:p>
        </w:tc>
        <w:tc>
          <w:tcPr>
            <w:tcW w:w="1145" w:type="dxa"/>
            <w:tcBorders>
              <w:top w:val="nil"/>
              <w:left w:val="nil"/>
              <w:bottom w:val="single" w:sz="4" w:space="0" w:color="auto"/>
              <w:right w:val="single" w:sz="4" w:space="0" w:color="auto"/>
            </w:tcBorders>
            <w:shd w:val="clear" w:color="auto" w:fill="auto"/>
            <w:noWrap/>
            <w:vAlign w:val="center"/>
            <w:hideMark/>
          </w:tcPr>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 xml:space="preserve">7.3 </w:t>
            </w:r>
          </w:p>
          <w:p w:rsidR="00C97395" w:rsidRPr="00C97395" w:rsidRDefault="00C97395" w:rsidP="00C97395">
            <w:pPr>
              <w:spacing w:after="0" w:line="240" w:lineRule="auto"/>
              <w:jc w:val="center"/>
              <w:rPr>
                <w:rFonts w:ascii="Times New Roman" w:hAnsi="Times New Roman"/>
                <w:color w:val="000000"/>
                <w:sz w:val="18"/>
                <w:szCs w:val="18"/>
              </w:rPr>
            </w:pPr>
            <w:r w:rsidRPr="00C97395">
              <w:rPr>
                <w:rFonts w:ascii="Times New Roman" w:hAnsi="Times New Roman"/>
                <w:color w:val="000000"/>
                <w:sz w:val="18"/>
                <w:szCs w:val="18"/>
              </w:rPr>
              <w:t>(0.5%)</w:t>
            </w:r>
          </w:p>
        </w:tc>
      </w:tr>
    </w:tbl>
    <w:p w:rsidR="00C97395" w:rsidRDefault="00C97395"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C97395" w:rsidRDefault="00C97395"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C97395" w:rsidRPr="00A510E9" w:rsidRDefault="00C97395"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464345" w:rsidRDefault="00464345" w:rsidP="002D51EB">
      <w:pPr>
        <w:spacing w:after="0" w:line="240" w:lineRule="auto"/>
        <w:jc w:val="both"/>
        <w:rPr>
          <w:rFonts w:ascii="Times New Roman" w:hAnsi="Times New Roman"/>
          <w:b/>
          <w:color w:val="000000"/>
          <w:sz w:val="24"/>
          <w:szCs w:val="24"/>
          <w:lang w:val="en-US"/>
        </w:rPr>
      </w:pPr>
    </w:p>
    <w:p w:rsidR="00464345" w:rsidRDefault="00464345" w:rsidP="002D51EB">
      <w:pPr>
        <w:spacing w:after="0" w:line="240" w:lineRule="auto"/>
        <w:jc w:val="both"/>
        <w:rPr>
          <w:rFonts w:ascii="Times New Roman" w:hAnsi="Times New Roman"/>
          <w:b/>
          <w:color w:val="000000"/>
          <w:sz w:val="24"/>
          <w:szCs w:val="24"/>
          <w:lang w:val="en-US"/>
        </w:rPr>
      </w:pPr>
    </w:p>
    <w:p w:rsidR="00464345" w:rsidRDefault="00464345" w:rsidP="002D51EB">
      <w:pPr>
        <w:spacing w:after="0" w:line="240" w:lineRule="auto"/>
        <w:jc w:val="both"/>
        <w:rPr>
          <w:rFonts w:ascii="Times New Roman" w:hAnsi="Times New Roman"/>
          <w:b/>
          <w:color w:val="000000"/>
          <w:sz w:val="24"/>
          <w:szCs w:val="24"/>
          <w:lang w:val="en-US"/>
        </w:rPr>
      </w:pPr>
    </w:p>
    <w:p w:rsidR="00464345" w:rsidRDefault="00464345" w:rsidP="002D51EB">
      <w:pPr>
        <w:spacing w:after="0" w:line="240" w:lineRule="auto"/>
        <w:jc w:val="both"/>
        <w:rPr>
          <w:rFonts w:ascii="Times New Roman" w:hAnsi="Times New Roman"/>
          <w:b/>
          <w:color w:val="000000"/>
          <w:sz w:val="24"/>
          <w:szCs w:val="24"/>
          <w:lang w:val="en-US"/>
        </w:rPr>
      </w:pPr>
    </w:p>
    <w:p w:rsidR="00464345" w:rsidRDefault="00464345" w:rsidP="002D51EB">
      <w:pPr>
        <w:spacing w:after="0" w:line="240" w:lineRule="auto"/>
        <w:jc w:val="both"/>
        <w:rPr>
          <w:rFonts w:ascii="Times New Roman" w:hAnsi="Times New Roman"/>
          <w:b/>
          <w:color w:val="000000"/>
          <w:sz w:val="24"/>
          <w:szCs w:val="24"/>
          <w:lang w:val="en-US"/>
        </w:rPr>
      </w:pPr>
    </w:p>
    <w:p w:rsidR="00464345" w:rsidRPr="00464345" w:rsidRDefault="00464345" w:rsidP="00464345">
      <w:pPr>
        <w:spacing w:after="0" w:line="240" w:lineRule="auto"/>
        <w:ind w:left="720"/>
        <w:jc w:val="both"/>
        <w:rPr>
          <w:rFonts w:ascii="Times New Roman" w:hAnsi="Times New Roman"/>
          <w:b/>
          <w:i/>
          <w:color w:val="000000"/>
          <w:sz w:val="18"/>
          <w:szCs w:val="18"/>
          <w:lang w:val="en-US"/>
        </w:rPr>
      </w:pPr>
      <w:r>
        <w:rPr>
          <w:rFonts w:ascii="Times New Roman" w:hAnsi="Times New Roman"/>
          <w:b/>
          <w:color w:val="000000"/>
          <w:sz w:val="18"/>
          <w:szCs w:val="18"/>
          <w:lang w:val="en-US"/>
        </w:rPr>
        <w:t xml:space="preserve">           </w:t>
      </w:r>
      <w:r w:rsidRPr="00464345">
        <w:rPr>
          <w:rFonts w:ascii="Times New Roman" w:hAnsi="Times New Roman"/>
          <w:b/>
          <w:color w:val="000000"/>
          <w:sz w:val="18"/>
          <w:szCs w:val="18"/>
          <w:lang w:val="en-US"/>
        </w:rPr>
        <w:t>Sumber: Diolah oleh Penulis dari Sumber (</w:t>
      </w:r>
      <w:r w:rsidRPr="00464345">
        <w:rPr>
          <w:rFonts w:ascii="Times New Roman" w:hAnsi="Times New Roman"/>
          <w:b/>
          <w:i/>
          <w:color w:val="000000"/>
          <w:sz w:val="18"/>
          <w:szCs w:val="18"/>
          <w:lang w:val="en-US"/>
        </w:rPr>
        <w:t>Hong Kong Government)</w:t>
      </w:r>
    </w:p>
    <w:p w:rsidR="00464345" w:rsidRDefault="00464345" w:rsidP="002D51EB">
      <w:pPr>
        <w:spacing w:after="0" w:line="240" w:lineRule="auto"/>
        <w:jc w:val="both"/>
        <w:rPr>
          <w:rFonts w:ascii="Times New Roman" w:hAnsi="Times New Roman"/>
          <w:b/>
          <w:color w:val="000000"/>
          <w:sz w:val="24"/>
          <w:szCs w:val="24"/>
          <w:lang w:val="en-US"/>
        </w:rPr>
      </w:pPr>
    </w:p>
    <w:p w:rsidR="00464345" w:rsidRDefault="00464345" w:rsidP="00464345">
      <w:pPr>
        <w:spacing w:after="0" w:line="240" w:lineRule="auto"/>
        <w:ind w:firstLine="720"/>
        <w:jc w:val="both"/>
        <w:rPr>
          <w:rFonts w:ascii="Times New Roman" w:hAnsi="Times New Roman"/>
          <w:sz w:val="24"/>
          <w:szCs w:val="24"/>
          <w:lang w:val="en-US"/>
        </w:rPr>
      </w:pPr>
      <w:r w:rsidRPr="00464345">
        <w:rPr>
          <w:rFonts w:ascii="Times New Roman" w:hAnsi="Times New Roman"/>
          <w:sz w:val="24"/>
          <w:szCs w:val="24"/>
          <w:lang w:val="en-US"/>
        </w:rPr>
        <w:t xml:space="preserve">Dapat dilihat pada tabel </w:t>
      </w:r>
      <w:r>
        <w:rPr>
          <w:rFonts w:ascii="Times New Roman" w:hAnsi="Times New Roman"/>
          <w:sz w:val="24"/>
          <w:szCs w:val="24"/>
          <w:lang w:val="en-US"/>
        </w:rPr>
        <w:t>di</w:t>
      </w:r>
      <w:r w:rsidR="00F927C4">
        <w:rPr>
          <w:rFonts w:ascii="Times New Roman" w:hAnsi="Times New Roman"/>
          <w:sz w:val="24"/>
          <w:szCs w:val="24"/>
          <w:lang w:val="en-US"/>
        </w:rPr>
        <w:t xml:space="preserve"> </w:t>
      </w:r>
      <w:r>
        <w:rPr>
          <w:rFonts w:ascii="Times New Roman" w:hAnsi="Times New Roman"/>
          <w:sz w:val="24"/>
          <w:szCs w:val="24"/>
          <w:lang w:val="en-US"/>
        </w:rPr>
        <w:t>atas</w:t>
      </w:r>
      <w:r w:rsidRPr="00464345">
        <w:rPr>
          <w:rFonts w:ascii="Times New Roman" w:hAnsi="Times New Roman"/>
          <w:sz w:val="24"/>
          <w:szCs w:val="24"/>
          <w:lang w:val="en-US"/>
        </w:rPr>
        <w:t xml:space="preserve"> bahwa tingkat daur ulang kertas terus mengalami penurunan, hal ini disebabkan oleh harga daur ulang yang berada di level terendah akibat kebijakan </w:t>
      </w:r>
      <w:r w:rsidRPr="00464345">
        <w:rPr>
          <w:rFonts w:ascii="Times New Roman" w:hAnsi="Times New Roman"/>
          <w:i/>
          <w:sz w:val="24"/>
          <w:szCs w:val="24"/>
          <w:lang w:val="en-US"/>
        </w:rPr>
        <w:t>National Sword</w:t>
      </w:r>
      <w:r w:rsidRPr="00464345">
        <w:rPr>
          <w:rFonts w:ascii="Times New Roman" w:hAnsi="Times New Roman"/>
          <w:sz w:val="24"/>
          <w:szCs w:val="24"/>
          <w:lang w:val="en-US"/>
        </w:rPr>
        <w:t xml:space="preserve">, sehingga animo pengumpul sampah juga menurun yang berdampak pada menurunnya tingkat daur ulang. Sebelum adanya upaya </w:t>
      </w:r>
      <w:r w:rsidRPr="00464345">
        <w:rPr>
          <w:rFonts w:ascii="Times New Roman" w:hAnsi="Times New Roman"/>
          <w:i/>
          <w:sz w:val="24"/>
          <w:szCs w:val="24"/>
          <w:lang w:val="en-US"/>
        </w:rPr>
        <w:t xml:space="preserve">Waste Paper Collection &amp; Recycling Services </w:t>
      </w:r>
      <w:r w:rsidRPr="00464345">
        <w:rPr>
          <w:rFonts w:ascii="Times New Roman" w:hAnsi="Times New Roman"/>
          <w:sz w:val="24"/>
          <w:szCs w:val="24"/>
          <w:lang w:val="en-US"/>
        </w:rPr>
        <w:t>pada 2020</w:t>
      </w:r>
      <w:r w:rsidRPr="00464345">
        <w:rPr>
          <w:rFonts w:ascii="Times New Roman" w:hAnsi="Times New Roman"/>
          <w:i/>
          <w:sz w:val="24"/>
          <w:szCs w:val="24"/>
          <w:lang w:val="en-US"/>
        </w:rPr>
        <w:t>,</w:t>
      </w:r>
      <w:r w:rsidRPr="00464345">
        <w:rPr>
          <w:rFonts w:ascii="Times New Roman" w:hAnsi="Times New Roman"/>
          <w:sz w:val="24"/>
          <w:szCs w:val="24"/>
          <w:lang w:val="en-US"/>
        </w:rPr>
        <w:t xml:space="preserve"> Hong Kong tidak memiliki upaya dan fasilitas untuk mendaur ulang kertas, Hong Kong hanya bergantung pada ekspor sampah. Hal tersebut membuat daur ulang kertas Hong Kong rendah. Tidak seperti daur ulang plastik dan tekstil terus mengalami peningkatan setiap tahunnya</w:t>
      </w:r>
      <w:r>
        <w:rPr>
          <w:rFonts w:ascii="Times New Roman" w:hAnsi="Times New Roman"/>
          <w:sz w:val="24"/>
          <w:szCs w:val="24"/>
          <w:lang w:val="en-US"/>
        </w:rPr>
        <w:t>.</w:t>
      </w:r>
    </w:p>
    <w:p w:rsidR="00464345" w:rsidRDefault="00464345" w:rsidP="00464345">
      <w:pPr>
        <w:spacing w:after="0" w:line="240" w:lineRule="auto"/>
        <w:ind w:firstLine="720"/>
        <w:jc w:val="both"/>
        <w:rPr>
          <w:rFonts w:ascii="Times New Roman" w:hAnsi="Times New Roman"/>
          <w:sz w:val="24"/>
          <w:szCs w:val="24"/>
          <w:lang w:val="en-US"/>
        </w:rPr>
      </w:pPr>
      <w:r w:rsidRPr="00464345">
        <w:rPr>
          <w:rFonts w:ascii="Times New Roman" w:hAnsi="Times New Roman"/>
          <w:sz w:val="24"/>
          <w:szCs w:val="24"/>
          <w:lang w:val="en-US"/>
        </w:rPr>
        <w:t xml:space="preserve">Hong Kong melakukan beberapa upaya dalam mengatasi dampak pada limbah plastik, kertas, dan tekstil. Namun, hal tersebut masih belum cukup dalam mengurangi jumlah limbah yang dibuang ke TPA. Hasil daur ulang dinilai masih rendah meskipun </w:t>
      </w:r>
      <w:r w:rsidRPr="00464345">
        <w:rPr>
          <w:rFonts w:ascii="Times New Roman" w:hAnsi="Times New Roman"/>
          <w:sz w:val="24"/>
          <w:szCs w:val="24"/>
          <w:lang w:val="en-US"/>
        </w:rPr>
        <w:lastRenderedPageBreak/>
        <w:t>pada limbah plastik dan tekstil mengalami peningkatan setiap</w:t>
      </w:r>
      <w:r>
        <w:rPr>
          <w:rFonts w:ascii="Times New Roman" w:hAnsi="Times New Roman"/>
          <w:sz w:val="24"/>
          <w:szCs w:val="24"/>
          <w:lang w:val="en-US"/>
        </w:rPr>
        <w:t xml:space="preserve"> tahunnya sesuai pada tabel 4.</w:t>
      </w:r>
      <w:r w:rsidRPr="00464345">
        <w:rPr>
          <w:rFonts w:ascii="Times New Roman" w:hAnsi="Times New Roman"/>
          <w:sz w:val="24"/>
          <w:szCs w:val="24"/>
          <w:lang w:val="en-US"/>
        </w:rPr>
        <w:t xml:space="preserve"> Oleh karena itu, limbah yang dihasilkan Hong Kong dengan hasil dari mendaur ulang limbah masih belum sepadan. Hong Kong perlu meningkatkan upaya dalam mengurangi limbah sampah dan meningkatan kegiatan daur ulang</w:t>
      </w:r>
      <w:r>
        <w:rPr>
          <w:rFonts w:ascii="Times New Roman" w:hAnsi="Times New Roman"/>
          <w:sz w:val="24"/>
          <w:szCs w:val="24"/>
          <w:lang w:val="en-US"/>
        </w:rPr>
        <w:t>.</w:t>
      </w:r>
    </w:p>
    <w:p w:rsidR="00464345" w:rsidRDefault="00464345" w:rsidP="00464345">
      <w:pPr>
        <w:spacing w:after="0" w:line="240" w:lineRule="auto"/>
        <w:ind w:firstLine="720"/>
        <w:jc w:val="both"/>
        <w:rPr>
          <w:rFonts w:ascii="Times New Roman" w:hAnsi="Times New Roman"/>
          <w:b/>
          <w:color w:val="000000"/>
          <w:sz w:val="24"/>
          <w:szCs w:val="24"/>
          <w:lang w:val="en-US"/>
        </w:rPr>
      </w:pPr>
    </w:p>
    <w:p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F03C40" w:rsidRDefault="00F03C40" w:rsidP="002A3915">
      <w:pPr>
        <w:tabs>
          <w:tab w:val="left" w:pos="720"/>
        </w:tabs>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ab/>
      </w:r>
      <w:r w:rsidR="00464345" w:rsidRPr="005C4C28">
        <w:rPr>
          <w:rFonts w:ascii="Times New Roman" w:hAnsi="Times New Roman"/>
          <w:sz w:val="24"/>
          <w:szCs w:val="24"/>
          <w:lang w:val="en-US"/>
        </w:rPr>
        <w:t xml:space="preserve">Kegiatan impor sampah Tiongkok menyebabkan terjadinya pencemaran lingkungan di Tiongkok karena pengolahan limbah yang buruk. Tiongkok sadar </w:t>
      </w:r>
      <w:proofErr w:type="gramStart"/>
      <w:r w:rsidR="00464345" w:rsidRPr="005C4C28">
        <w:rPr>
          <w:rFonts w:ascii="Times New Roman" w:hAnsi="Times New Roman"/>
          <w:sz w:val="24"/>
          <w:szCs w:val="24"/>
          <w:lang w:val="en-US"/>
        </w:rPr>
        <w:t>akan</w:t>
      </w:r>
      <w:proofErr w:type="gramEnd"/>
      <w:r w:rsidR="00464345" w:rsidRPr="005C4C28">
        <w:rPr>
          <w:rFonts w:ascii="Times New Roman" w:hAnsi="Times New Roman"/>
          <w:sz w:val="24"/>
          <w:szCs w:val="24"/>
          <w:lang w:val="en-US"/>
        </w:rPr>
        <w:t xml:space="preserve"> pentingnya menjaga lingkungan, sehingga Tiongkok mengeluarkan kebijakan larangan impor sampah pada 2018 yaitu kebijakan </w:t>
      </w:r>
      <w:r w:rsidR="00464345" w:rsidRPr="005C4C28">
        <w:rPr>
          <w:rFonts w:ascii="Times New Roman" w:hAnsi="Times New Roman"/>
          <w:i/>
          <w:sz w:val="24"/>
          <w:szCs w:val="24"/>
          <w:lang w:val="en-US"/>
        </w:rPr>
        <w:t>National Sword.</w:t>
      </w:r>
      <w:r w:rsidR="00464345" w:rsidRPr="005C4C28">
        <w:rPr>
          <w:rFonts w:ascii="Times New Roman" w:hAnsi="Times New Roman"/>
          <w:sz w:val="24"/>
          <w:szCs w:val="24"/>
          <w:lang w:val="en-US"/>
        </w:rPr>
        <w:t xml:space="preserve"> Kebijakan </w:t>
      </w:r>
      <w:r w:rsidR="00464345" w:rsidRPr="005C4C28">
        <w:rPr>
          <w:rFonts w:ascii="Times New Roman" w:hAnsi="Times New Roman"/>
          <w:i/>
          <w:sz w:val="24"/>
          <w:szCs w:val="24"/>
          <w:lang w:val="en-US"/>
        </w:rPr>
        <w:t>National Sword</w:t>
      </w:r>
      <w:r w:rsidR="00464345" w:rsidRPr="005C4C28">
        <w:rPr>
          <w:rFonts w:ascii="Times New Roman" w:hAnsi="Times New Roman"/>
          <w:sz w:val="24"/>
          <w:szCs w:val="24"/>
          <w:lang w:val="en-US"/>
        </w:rPr>
        <w:t xml:space="preserve"> membawa dampak yang signifikan terhadap para pengekspor limbah sampah ke Tiongkok, salah satunya Hong Kong</w:t>
      </w:r>
      <w:r w:rsidR="00464345">
        <w:rPr>
          <w:rFonts w:ascii="Times New Roman" w:hAnsi="Times New Roman"/>
          <w:sz w:val="24"/>
          <w:szCs w:val="24"/>
          <w:lang w:val="en-US"/>
        </w:rPr>
        <w:t xml:space="preserve">. </w:t>
      </w:r>
      <w:r w:rsidR="00464345" w:rsidRPr="005C4C28">
        <w:rPr>
          <w:rFonts w:ascii="Times New Roman" w:hAnsi="Times New Roman"/>
          <w:sz w:val="24"/>
          <w:szCs w:val="24"/>
          <w:lang w:val="en-US"/>
        </w:rPr>
        <w:t xml:space="preserve">Adanya kebijakan </w:t>
      </w:r>
      <w:r w:rsidR="00464345" w:rsidRPr="005C4C28">
        <w:rPr>
          <w:rFonts w:ascii="Times New Roman" w:hAnsi="Times New Roman"/>
          <w:i/>
          <w:sz w:val="24"/>
          <w:szCs w:val="24"/>
          <w:lang w:val="en-US"/>
        </w:rPr>
        <w:t>National Sword</w:t>
      </w:r>
      <w:r w:rsidR="00464345" w:rsidRPr="005C4C28">
        <w:rPr>
          <w:rFonts w:ascii="Times New Roman" w:hAnsi="Times New Roman"/>
          <w:sz w:val="24"/>
          <w:szCs w:val="24"/>
          <w:lang w:val="en-US"/>
        </w:rPr>
        <w:t xml:space="preserve"> membuat terjadinya penumpukan limbah sampah di Hong Kong khususnya plastik, kertas, dan tekstil. Selain itu, menurunnya kegiatan daur ulang dan harga pengumpulan bahan daur ulang juga menurun. Hal ini disebabkan oleh ketergantungan Hong Kong terhadap impor bahan daur ulang dan mengekspor limbah sampah, membuat fasilitas di Hong Kong sangat terbatas dan masih tradisional</w:t>
      </w:r>
      <w:r w:rsidR="00464345">
        <w:rPr>
          <w:rFonts w:ascii="Times New Roman" w:hAnsi="Times New Roman"/>
          <w:sz w:val="24"/>
          <w:szCs w:val="24"/>
          <w:lang w:val="en-US"/>
        </w:rPr>
        <w:t xml:space="preserve">. </w:t>
      </w:r>
    </w:p>
    <w:p w:rsidR="00464345" w:rsidRDefault="00464345" w:rsidP="002A3915">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5C4C28">
        <w:rPr>
          <w:rFonts w:ascii="Times New Roman" w:hAnsi="Times New Roman"/>
          <w:sz w:val="24"/>
          <w:szCs w:val="24"/>
          <w:lang w:val="en-US"/>
        </w:rPr>
        <w:t xml:space="preserve">Upaya Hong Kong dalam mengatasi dampak akibat kebijakan </w:t>
      </w:r>
      <w:r w:rsidRPr="005C4C28">
        <w:rPr>
          <w:rFonts w:ascii="Times New Roman" w:hAnsi="Times New Roman"/>
          <w:i/>
          <w:sz w:val="24"/>
          <w:szCs w:val="24"/>
          <w:lang w:val="en-US"/>
        </w:rPr>
        <w:t>National Sword</w:t>
      </w:r>
      <w:r w:rsidRPr="005C4C28">
        <w:rPr>
          <w:rFonts w:ascii="Times New Roman" w:hAnsi="Times New Roman"/>
          <w:sz w:val="24"/>
          <w:szCs w:val="24"/>
          <w:lang w:val="en-US"/>
        </w:rPr>
        <w:t xml:space="preserve"> yaitu sebagai berikut</w:t>
      </w:r>
      <w:r>
        <w:rPr>
          <w:rFonts w:ascii="Times New Roman" w:hAnsi="Times New Roman"/>
          <w:sz w:val="24"/>
          <w:szCs w:val="24"/>
          <w:lang w:val="en-US"/>
        </w:rPr>
        <w:t>.</w:t>
      </w:r>
    </w:p>
    <w:p w:rsidR="00464345" w:rsidRDefault="00464345" w:rsidP="00464345">
      <w:pPr>
        <w:numPr>
          <w:ilvl w:val="0"/>
          <w:numId w:val="49"/>
        </w:num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Upaya dalam mengatasi limbah plastik yaitu kampanye GO “Plastic-free”, membangun industri daur ulang HDPE bersama ALBA Group dan Swire Coca-Cola Ltd., dan mendirikan </w:t>
      </w:r>
      <w:r>
        <w:rPr>
          <w:rFonts w:ascii="Times New Roman" w:hAnsi="Times New Roman"/>
          <w:i/>
          <w:sz w:val="24"/>
          <w:szCs w:val="24"/>
          <w:lang w:val="en-US"/>
        </w:rPr>
        <w:t xml:space="preserve">Alliance to End Plastic Waste </w:t>
      </w:r>
      <w:r>
        <w:rPr>
          <w:rFonts w:ascii="Times New Roman" w:hAnsi="Times New Roman"/>
          <w:sz w:val="24"/>
          <w:szCs w:val="24"/>
          <w:lang w:val="en-US"/>
        </w:rPr>
        <w:t>di Hong Kong</w:t>
      </w:r>
      <w:r>
        <w:rPr>
          <w:rFonts w:ascii="Times New Roman" w:eastAsia="Calibri" w:hAnsi="Times New Roman"/>
          <w:sz w:val="24"/>
          <w:szCs w:val="24"/>
          <w:lang w:val="en-US"/>
        </w:rPr>
        <w:t>.</w:t>
      </w:r>
    </w:p>
    <w:p w:rsidR="00464345" w:rsidRPr="00464345" w:rsidRDefault="00464345" w:rsidP="00464345">
      <w:pPr>
        <w:numPr>
          <w:ilvl w:val="0"/>
          <w:numId w:val="49"/>
        </w:num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Upaya dalam mengatasi limbah kertas yaitu program </w:t>
      </w:r>
      <w:r>
        <w:rPr>
          <w:rFonts w:ascii="Times New Roman" w:hAnsi="Times New Roman"/>
          <w:i/>
          <w:sz w:val="24"/>
          <w:szCs w:val="24"/>
          <w:lang w:val="en-US"/>
        </w:rPr>
        <w:t>Waste Paper Collection &amp; Recycling Services.</w:t>
      </w:r>
    </w:p>
    <w:p w:rsidR="00464345" w:rsidRPr="00464345" w:rsidRDefault="00464345" w:rsidP="00464345">
      <w:pPr>
        <w:numPr>
          <w:ilvl w:val="0"/>
          <w:numId w:val="49"/>
        </w:num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Upaya dalam mengatasi limbah tekstil yaitu program </w:t>
      </w:r>
      <w:r>
        <w:rPr>
          <w:rFonts w:ascii="Times New Roman" w:hAnsi="Times New Roman"/>
          <w:i/>
          <w:sz w:val="24"/>
          <w:szCs w:val="24"/>
          <w:lang w:val="en-US"/>
        </w:rPr>
        <w:t>Making Zero Impact Fashionable,</w:t>
      </w:r>
      <w:r>
        <w:rPr>
          <w:rFonts w:ascii="Times New Roman" w:hAnsi="Times New Roman"/>
          <w:sz w:val="24"/>
          <w:szCs w:val="24"/>
          <w:lang w:val="en-US"/>
        </w:rPr>
        <w:t xml:space="preserve"> dan </w:t>
      </w:r>
      <w:r>
        <w:rPr>
          <w:rFonts w:ascii="Times New Roman" w:hAnsi="Times New Roman"/>
          <w:i/>
          <w:sz w:val="24"/>
          <w:szCs w:val="24"/>
          <w:lang w:val="en-US"/>
        </w:rPr>
        <w:t>Garment to Garment.</w:t>
      </w:r>
    </w:p>
    <w:p w:rsidR="00464345" w:rsidRPr="00464345" w:rsidRDefault="00464345" w:rsidP="00464345">
      <w:pPr>
        <w:numPr>
          <w:ilvl w:val="0"/>
          <w:numId w:val="49"/>
        </w:num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 xml:space="preserve">Upaya daur ulang limbah plastik dan kertas yaitu program </w:t>
      </w:r>
      <w:r>
        <w:rPr>
          <w:rFonts w:ascii="Times New Roman" w:hAnsi="Times New Roman"/>
          <w:i/>
          <w:sz w:val="24"/>
          <w:szCs w:val="24"/>
          <w:lang w:val="en-US"/>
        </w:rPr>
        <w:t xml:space="preserve">Reduce and Recycling 2.0, </w:t>
      </w:r>
      <w:r>
        <w:rPr>
          <w:rFonts w:ascii="Times New Roman" w:hAnsi="Times New Roman"/>
          <w:sz w:val="24"/>
          <w:szCs w:val="24"/>
          <w:lang w:val="en-US"/>
        </w:rPr>
        <w:t xml:space="preserve">dan </w:t>
      </w:r>
      <w:r>
        <w:rPr>
          <w:rFonts w:ascii="Times New Roman" w:hAnsi="Times New Roman"/>
          <w:i/>
          <w:sz w:val="24"/>
          <w:szCs w:val="24"/>
          <w:lang w:val="en-US"/>
        </w:rPr>
        <w:t>Green@community.</w:t>
      </w:r>
    </w:p>
    <w:p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rsidR="00FB05DF"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rsidR="00F46307" w:rsidRPr="00F46307" w:rsidRDefault="00F46307"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Al</w:t>
      </w:r>
      <w:r>
        <w:rPr>
          <w:rFonts w:ascii="Times New Roman" w:hAnsi="Times New Roman"/>
          <w:noProof/>
          <w:sz w:val="24"/>
          <w:szCs w:val="24"/>
          <w:lang w:val="en-US"/>
        </w:rPr>
        <w:t>-</w:t>
      </w:r>
      <w:r w:rsidRPr="00151B77">
        <w:rPr>
          <w:rFonts w:ascii="Times New Roman" w:hAnsi="Times New Roman"/>
          <w:noProof/>
          <w:sz w:val="24"/>
          <w:szCs w:val="24"/>
        </w:rPr>
        <w:t xml:space="preserve">ademi, R. (2020, April). </w:t>
      </w:r>
      <w:r w:rsidRPr="00151B77">
        <w:rPr>
          <w:rFonts w:ascii="Times New Roman" w:hAnsi="Times New Roman"/>
          <w:i/>
          <w:iCs/>
          <w:noProof/>
          <w:sz w:val="24"/>
          <w:szCs w:val="24"/>
        </w:rPr>
        <w:t>The National Sword Policy of China and its Effect on Global Policy</w:t>
      </w:r>
      <w:r w:rsidRPr="00151B77">
        <w:rPr>
          <w:rFonts w:ascii="Times New Roman" w:hAnsi="Times New Roman"/>
          <w:noProof/>
          <w:sz w:val="24"/>
          <w:szCs w:val="24"/>
        </w:rPr>
        <w:t xml:space="preserve">. Diambil kembali dari </w:t>
      </w:r>
      <w:hyperlink r:id="rId9" w:history="1">
        <w:r w:rsidRPr="00344A29">
          <w:rPr>
            <w:rStyle w:val="Hyperlink"/>
            <w:rFonts w:ascii="Times New Roman" w:hAnsi="Times New Roman"/>
            <w:noProof/>
            <w:sz w:val="24"/>
            <w:szCs w:val="24"/>
          </w:rPr>
          <w:t>https://www.researchgate.net/publication/340439578_The_National_Sword_Policy_of_China_and_its_Effect_on_Global_Policy</w:t>
        </w:r>
      </w:hyperlink>
      <w:r>
        <w:rPr>
          <w:rFonts w:ascii="Times New Roman" w:hAnsi="Times New Roman"/>
          <w:noProof/>
          <w:sz w:val="24"/>
          <w:szCs w:val="24"/>
          <w:lang w:val="en-US"/>
        </w:rPr>
        <w:t xml:space="preserve"> </w:t>
      </w:r>
    </w:p>
    <w:p w:rsidR="00896A09" w:rsidRDefault="00896A09"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Armstrong, M. (2018, Juni 22). </w:t>
      </w:r>
      <w:r w:rsidRPr="00151B77">
        <w:rPr>
          <w:rFonts w:ascii="Times New Roman" w:hAnsi="Times New Roman"/>
          <w:i/>
          <w:iCs/>
          <w:noProof/>
          <w:sz w:val="24"/>
          <w:szCs w:val="24"/>
        </w:rPr>
        <w:t>Statista</w:t>
      </w:r>
      <w:r w:rsidRPr="00151B77">
        <w:rPr>
          <w:rFonts w:ascii="Times New Roman" w:hAnsi="Times New Roman"/>
          <w:noProof/>
          <w:sz w:val="24"/>
          <w:szCs w:val="24"/>
        </w:rPr>
        <w:t xml:space="preserve">. Diambil kembali dari The Countries Importing the World”s Plastic Waste: </w:t>
      </w:r>
      <w:hyperlink r:id="rId10" w:anchor=":~:text=From%201988%20to%202016%2C%20China,waste%20over%20this%20time%20period" w:history="1">
        <w:r w:rsidRPr="00B13E1F">
          <w:rPr>
            <w:rStyle w:val="Hyperlink"/>
            <w:rFonts w:ascii="Times New Roman" w:hAnsi="Times New Roman"/>
            <w:noProof/>
            <w:sz w:val="24"/>
            <w:szCs w:val="24"/>
          </w:rPr>
          <w:t>https://www.statista.com/chart/14383/countries-importing-plastic-waste/#:~:text=From%201988%20to%202016%2C%20China,waste%20over%20this%20time%20period</w:t>
        </w:r>
      </w:hyperlink>
      <w:r>
        <w:rPr>
          <w:rFonts w:ascii="Times New Roman" w:hAnsi="Times New Roman"/>
          <w:noProof/>
          <w:sz w:val="24"/>
          <w:szCs w:val="24"/>
          <w:lang w:val="en-US"/>
        </w:rPr>
        <w:t xml:space="preserve"> </w:t>
      </w:r>
    </w:p>
    <w:p w:rsidR="00896A09" w:rsidRDefault="00896A09" w:rsidP="00504B44">
      <w:pPr>
        <w:pStyle w:val="Bibliography"/>
        <w:spacing w:after="0" w:line="240" w:lineRule="auto"/>
        <w:ind w:left="720" w:hanging="720"/>
        <w:jc w:val="both"/>
        <w:rPr>
          <w:rFonts w:ascii="Times New Roman" w:hAnsi="Times New Roman"/>
          <w:noProof/>
          <w:sz w:val="24"/>
          <w:szCs w:val="24"/>
          <w:lang w:val="en-US"/>
        </w:rPr>
      </w:pPr>
      <w:r>
        <w:rPr>
          <w:rFonts w:ascii="Times New Roman" w:hAnsi="Times New Roman"/>
          <w:noProof/>
          <w:sz w:val="24"/>
          <w:szCs w:val="24"/>
          <w:lang w:val="en-US"/>
        </w:rPr>
        <w:t>Baguio. (2019</w:t>
      </w:r>
      <w:r w:rsidRPr="00987179">
        <w:rPr>
          <w:rFonts w:ascii="Times New Roman" w:hAnsi="Times New Roman"/>
          <w:noProof/>
          <w:sz w:val="24"/>
          <w:szCs w:val="24"/>
          <w:lang w:val="en-US"/>
        </w:rPr>
        <w:t xml:space="preserve">). </w:t>
      </w:r>
      <w:r w:rsidRPr="00987179">
        <w:rPr>
          <w:rFonts w:ascii="Times New Roman" w:hAnsi="Times New Roman"/>
          <w:i/>
          <w:iCs/>
          <w:noProof/>
          <w:sz w:val="24"/>
          <w:szCs w:val="24"/>
          <w:lang w:val="en-US"/>
        </w:rPr>
        <w:t>Plastic Recycling facility</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Pr="00987179">
        <w:rPr>
          <w:rFonts w:ascii="Times New Roman" w:hAnsi="Times New Roman"/>
          <w:noProof/>
          <w:sz w:val="24"/>
          <w:szCs w:val="24"/>
          <w:lang w:val="en-US"/>
        </w:rPr>
        <w:t xml:space="preserve"> baguio.com.hk: </w:t>
      </w:r>
      <w:hyperlink r:id="rId11" w:history="1">
        <w:r w:rsidRPr="00B13E1F">
          <w:rPr>
            <w:rStyle w:val="Hyperlink"/>
            <w:rFonts w:ascii="Times New Roman" w:hAnsi="Times New Roman"/>
            <w:noProof/>
            <w:sz w:val="24"/>
            <w:szCs w:val="24"/>
            <w:lang w:val="en-US"/>
          </w:rPr>
          <w:t>http://baguio.com.hk/en-US/resources-support/Plastic%20Recycling%20Facility</w:t>
        </w:r>
      </w:hyperlink>
      <w:r>
        <w:rPr>
          <w:rFonts w:ascii="Times New Roman" w:hAnsi="Times New Roman"/>
          <w:noProof/>
          <w:sz w:val="24"/>
          <w:szCs w:val="24"/>
          <w:lang w:val="en-US"/>
        </w:rPr>
        <w:t xml:space="preserve"> </w:t>
      </w:r>
    </w:p>
    <w:p w:rsidR="00D9719E" w:rsidRPr="00D9719E" w:rsidRDefault="00D9719E" w:rsidP="00D9719E">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Bank, T. W. (n.d.). </w:t>
      </w:r>
      <w:r w:rsidRPr="00151B77">
        <w:rPr>
          <w:rFonts w:ascii="Times New Roman" w:hAnsi="Times New Roman"/>
          <w:i/>
          <w:iCs/>
          <w:noProof/>
          <w:sz w:val="24"/>
          <w:szCs w:val="24"/>
        </w:rPr>
        <w:t>Tackling Increasing Plastic Web</w:t>
      </w:r>
      <w:r w:rsidRPr="00151B77">
        <w:rPr>
          <w:rFonts w:ascii="Times New Roman" w:hAnsi="Times New Roman"/>
          <w:noProof/>
          <w:sz w:val="24"/>
          <w:szCs w:val="24"/>
        </w:rPr>
        <w:t>. Diambil kembali dari</w:t>
      </w:r>
      <w:r>
        <w:rPr>
          <w:rFonts w:ascii="Times New Roman" w:hAnsi="Times New Roman"/>
          <w:noProof/>
          <w:sz w:val="24"/>
          <w:szCs w:val="24"/>
        </w:rPr>
        <w:t xml:space="preserve"> The Wold Bank: </w:t>
      </w:r>
      <w:hyperlink r:id="rId12" w:history="1">
        <w:r w:rsidRPr="001F158F">
          <w:rPr>
            <w:rStyle w:val="Hyperlink"/>
            <w:rFonts w:ascii="Times New Roman" w:hAnsi="Times New Roman"/>
            <w:noProof/>
            <w:sz w:val="24"/>
            <w:szCs w:val="24"/>
          </w:rPr>
          <w:t>https://datatopics.worldbank.org/what-a-waste/tackling_increasing_plastic_waste.html</w:t>
        </w:r>
      </w:hyperlink>
      <w:r>
        <w:rPr>
          <w:rFonts w:ascii="Times New Roman" w:hAnsi="Times New Roman"/>
          <w:noProof/>
          <w:sz w:val="24"/>
          <w:szCs w:val="24"/>
          <w:lang w:val="en-US"/>
        </w:rPr>
        <w:t xml:space="preserve"> </w:t>
      </w:r>
    </w:p>
    <w:p w:rsidR="00504B44" w:rsidRPr="00504B44"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Comtrade, U. (2020). </w:t>
      </w:r>
      <w:r w:rsidRPr="00151B77">
        <w:rPr>
          <w:rFonts w:ascii="Times New Roman" w:hAnsi="Times New Roman"/>
          <w:i/>
          <w:iCs/>
          <w:noProof/>
          <w:sz w:val="24"/>
          <w:szCs w:val="24"/>
        </w:rPr>
        <w:t>International Trade in Goods based on UN Comtrade Data.</w:t>
      </w:r>
      <w:r w:rsidRPr="00151B77">
        <w:rPr>
          <w:rFonts w:ascii="Times New Roman" w:hAnsi="Times New Roman"/>
          <w:noProof/>
          <w:sz w:val="24"/>
          <w:szCs w:val="24"/>
        </w:rPr>
        <w:t xml:space="preserve"> Diambil kembali dari </w:t>
      </w:r>
      <w:hyperlink r:id="rId13" w:history="1">
        <w:r w:rsidRPr="00344A29">
          <w:rPr>
            <w:rStyle w:val="Hyperlink"/>
            <w:rFonts w:ascii="Times New Roman" w:hAnsi="Times New Roman"/>
            <w:noProof/>
            <w:sz w:val="24"/>
            <w:szCs w:val="24"/>
          </w:rPr>
          <w:t>https://comtrade.un.org/</w:t>
        </w:r>
      </w:hyperlink>
      <w:r>
        <w:rPr>
          <w:rFonts w:ascii="Times New Roman" w:hAnsi="Times New Roman"/>
          <w:noProof/>
          <w:sz w:val="24"/>
          <w:szCs w:val="24"/>
          <w:lang w:val="en-US"/>
        </w:rPr>
        <w:t xml:space="preserve"> </w:t>
      </w:r>
    </w:p>
    <w:p w:rsidR="000F0E0E" w:rsidRPr="00FC34D5" w:rsidRDefault="000F0E0E" w:rsidP="000F0E0E">
      <w:pPr>
        <w:pStyle w:val="Bibliography"/>
        <w:spacing w:after="0" w:line="240" w:lineRule="auto"/>
        <w:ind w:left="720" w:hanging="720"/>
        <w:jc w:val="both"/>
        <w:rPr>
          <w:rFonts w:ascii="Times New Roman" w:hAnsi="Times New Roman"/>
          <w:noProof/>
          <w:sz w:val="24"/>
          <w:szCs w:val="24"/>
        </w:rPr>
      </w:pPr>
      <w:r w:rsidRPr="00FC34D5">
        <w:rPr>
          <w:rFonts w:ascii="Times New Roman" w:hAnsi="Times New Roman"/>
          <w:noProof/>
          <w:sz w:val="24"/>
          <w:szCs w:val="24"/>
          <w:lang w:val="en-US"/>
        </w:rPr>
        <w:lastRenderedPageBreak/>
        <w:t xml:space="preserve">Covestro. (2019). </w:t>
      </w:r>
      <w:r w:rsidRPr="00FC34D5">
        <w:rPr>
          <w:rFonts w:ascii="Times New Roman" w:hAnsi="Times New Roman"/>
          <w:i/>
          <w:iCs/>
          <w:noProof/>
          <w:sz w:val="24"/>
          <w:szCs w:val="24"/>
          <w:lang w:val="en-US"/>
        </w:rPr>
        <w:t>The Alliance To End Plastic Waste</w:t>
      </w:r>
      <w:r w:rsidRPr="00FC34D5">
        <w:rPr>
          <w:rFonts w:ascii="Times New Roman" w:hAnsi="Times New Roman"/>
          <w:noProof/>
          <w:sz w:val="24"/>
          <w:szCs w:val="24"/>
          <w:lang w:val="en-US"/>
        </w:rPr>
        <w:t xml:space="preserve">. </w:t>
      </w:r>
      <w:r w:rsidRPr="00FC34D5">
        <w:rPr>
          <w:rFonts w:ascii="Times New Roman" w:hAnsi="Times New Roman"/>
          <w:noProof/>
          <w:sz w:val="24"/>
          <w:szCs w:val="24"/>
        </w:rPr>
        <w:t>Diambil kembali dari</w:t>
      </w:r>
      <w:r w:rsidRPr="00FC34D5">
        <w:rPr>
          <w:rFonts w:ascii="Times New Roman" w:hAnsi="Times New Roman"/>
          <w:noProof/>
          <w:sz w:val="24"/>
          <w:szCs w:val="24"/>
          <w:lang w:val="en-US"/>
        </w:rPr>
        <w:t xml:space="preserve"> covestro.com: </w:t>
      </w:r>
      <w:hyperlink r:id="rId14" w:history="1">
        <w:r w:rsidRPr="001F158F">
          <w:rPr>
            <w:rStyle w:val="Hyperlink"/>
            <w:rFonts w:ascii="Times New Roman" w:hAnsi="Times New Roman"/>
            <w:noProof/>
            <w:sz w:val="24"/>
            <w:szCs w:val="24"/>
            <w:lang w:val="en-US"/>
          </w:rPr>
          <w:t>https://www.covestro.com/en/sustainability/flagship-solutions/alliance-to-end-plastic-waste</w:t>
        </w:r>
      </w:hyperlink>
      <w:r>
        <w:rPr>
          <w:rFonts w:ascii="Times New Roman" w:hAnsi="Times New Roman"/>
          <w:noProof/>
          <w:sz w:val="24"/>
          <w:szCs w:val="24"/>
          <w:lang w:val="en-US"/>
        </w:rPr>
        <w:t xml:space="preserve"> </w:t>
      </w:r>
    </w:p>
    <w:p w:rsidR="000F0E0E" w:rsidRPr="009C08C3" w:rsidRDefault="000F0E0E" w:rsidP="000F0E0E">
      <w:pPr>
        <w:pStyle w:val="Bibliography"/>
        <w:spacing w:after="0" w:line="240" w:lineRule="auto"/>
        <w:ind w:left="720" w:hanging="720"/>
        <w:jc w:val="both"/>
        <w:rPr>
          <w:rFonts w:ascii="Times New Roman" w:hAnsi="Times New Roman"/>
          <w:noProof/>
          <w:sz w:val="24"/>
          <w:szCs w:val="24"/>
          <w:lang w:val="en-US"/>
        </w:rPr>
      </w:pPr>
      <w:r w:rsidRPr="009C08C3">
        <w:rPr>
          <w:rFonts w:ascii="Times New Roman" w:hAnsi="Times New Roman"/>
          <w:noProof/>
          <w:sz w:val="24"/>
          <w:szCs w:val="24"/>
          <w:lang w:val="en-US"/>
        </w:rPr>
        <w:t xml:space="preserve">Data, O. W. (2018). </w:t>
      </w:r>
      <w:r w:rsidRPr="009C08C3">
        <w:rPr>
          <w:rFonts w:ascii="Times New Roman" w:hAnsi="Times New Roman"/>
          <w:i/>
          <w:iCs/>
          <w:noProof/>
          <w:sz w:val="24"/>
          <w:szCs w:val="24"/>
          <w:lang w:val="en-US"/>
        </w:rPr>
        <w:t>Plastic exports to China by top 10 exporting countries, 2016</w:t>
      </w:r>
      <w:r w:rsidRPr="009C08C3">
        <w:rPr>
          <w:rFonts w:ascii="Times New Roman" w:hAnsi="Times New Roman"/>
          <w:noProof/>
          <w:sz w:val="24"/>
          <w:szCs w:val="24"/>
          <w:lang w:val="en-US"/>
        </w:rPr>
        <w:t>. Retrieved from ourworldindata.org: https://ourworldindata.org/grapher/plastic-exports-to-china</w:t>
      </w:r>
    </w:p>
    <w:p w:rsidR="00896A09" w:rsidRDefault="00896A09" w:rsidP="00504B44">
      <w:pPr>
        <w:pStyle w:val="Bibliography"/>
        <w:spacing w:after="0" w:line="240" w:lineRule="auto"/>
        <w:ind w:left="720" w:hanging="720"/>
        <w:jc w:val="both"/>
        <w:rPr>
          <w:rFonts w:ascii="Times New Roman" w:hAnsi="Times New Roman"/>
          <w:noProof/>
          <w:sz w:val="24"/>
          <w:szCs w:val="24"/>
        </w:rPr>
      </w:pPr>
      <w:r w:rsidRPr="00151B77">
        <w:rPr>
          <w:rFonts w:ascii="Times New Roman" w:hAnsi="Times New Roman"/>
          <w:noProof/>
          <w:sz w:val="24"/>
          <w:szCs w:val="24"/>
        </w:rPr>
        <w:t xml:space="preserve">Donini, L. (2018, Februari). </w:t>
      </w:r>
      <w:r w:rsidRPr="00151B77">
        <w:rPr>
          <w:rFonts w:ascii="Times New Roman" w:hAnsi="Times New Roman"/>
          <w:i/>
          <w:iCs/>
          <w:noProof/>
          <w:sz w:val="24"/>
          <w:szCs w:val="24"/>
        </w:rPr>
        <w:t>National Sword History and Poli</w:t>
      </w:r>
      <w:r>
        <w:rPr>
          <w:rFonts w:ascii="Times New Roman" w:hAnsi="Times New Roman"/>
          <w:i/>
          <w:iCs/>
          <w:noProof/>
          <w:sz w:val="24"/>
          <w:szCs w:val="24"/>
        </w:rPr>
        <w:t>cy</w:t>
      </w:r>
      <w:r w:rsidRPr="00151B77">
        <w:rPr>
          <w:rFonts w:ascii="Times New Roman" w:hAnsi="Times New Roman"/>
          <w:noProof/>
          <w:sz w:val="24"/>
          <w:szCs w:val="24"/>
        </w:rPr>
        <w:t xml:space="preserve">. Diambil kembali dari </w:t>
      </w:r>
      <w:hyperlink r:id="rId15" w:history="1">
        <w:r w:rsidRPr="00B13E1F">
          <w:rPr>
            <w:rStyle w:val="Hyperlink"/>
            <w:rFonts w:ascii="Times New Roman" w:hAnsi="Times New Roman"/>
            <w:noProof/>
            <w:sz w:val="24"/>
            <w:szCs w:val="24"/>
          </w:rPr>
          <w:t>https://recycle.ab.ca/wp-content/uploads/2018/02/LorenzoDonini.pdf</w:t>
        </w:r>
      </w:hyperlink>
    </w:p>
    <w:p w:rsidR="00935690" w:rsidRDefault="00935690" w:rsidP="00935690">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Earth, F. o. (2017, September 23). </w:t>
      </w:r>
      <w:r w:rsidRPr="00987179">
        <w:rPr>
          <w:rFonts w:ascii="Times New Roman" w:hAnsi="Times New Roman"/>
          <w:i/>
          <w:iCs/>
          <w:noProof/>
          <w:sz w:val="24"/>
          <w:szCs w:val="24"/>
          <w:lang w:val="en-US"/>
        </w:rPr>
        <w:t>Exporting recyclables is not a long-term solution to Hong Kong's waste problem</w:t>
      </w:r>
      <w:r w:rsidRPr="00987179">
        <w:rPr>
          <w:rFonts w:ascii="Times New Roman" w:hAnsi="Times New Roman"/>
          <w:noProof/>
          <w:sz w:val="24"/>
          <w:szCs w:val="24"/>
          <w:lang w:val="en-US"/>
        </w:rPr>
        <w:t xml:space="preserve">. </w:t>
      </w:r>
      <w:r w:rsidRPr="00151B77">
        <w:rPr>
          <w:rFonts w:ascii="Times New Roman" w:hAnsi="Times New Roman"/>
          <w:noProof/>
          <w:sz w:val="24"/>
          <w:szCs w:val="24"/>
        </w:rPr>
        <w:t>Diambil kembali dari</w:t>
      </w:r>
      <w:r w:rsidRPr="00987179">
        <w:rPr>
          <w:rFonts w:ascii="Times New Roman" w:hAnsi="Times New Roman"/>
          <w:noProof/>
          <w:sz w:val="24"/>
          <w:szCs w:val="24"/>
          <w:lang w:val="en-US"/>
        </w:rPr>
        <w:t xml:space="preserve"> hongkongfp.com: </w:t>
      </w:r>
      <w:hyperlink r:id="rId16" w:history="1">
        <w:r w:rsidRPr="001F158F">
          <w:rPr>
            <w:rStyle w:val="Hyperlink"/>
            <w:rFonts w:ascii="Times New Roman" w:hAnsi="Times New Roman"/>
            <w:noProof/>
            <w:sz w:val="24"/>
            <w:szCs w:val="24"/>
            <w:lang w:val="en-US"/>
          </w:rPr>
          <w:t>https://hongkongfp.com/2017/09/23/exporting-recyclables-not-long-term-solution-hong-kongs-waste-problem/</w:t>
        </w:r>
      </w:hyperlink>
    </w:p>
    <w:p w:rsidR="001E0102" w:rsidRDefault="001E0102" w:rsidP="00504B44">
      <w:pPr>
        <w:pStyle w:val="Bibliography"/>
        <w:spacing w:after="0" w:line="240" w:lineRule="auto"/>
        <w:ind w:left="720" w:hanging="720"/>
        <w:jc w:val="both"/>
        <w:rPr>
          <w:rFonts w:ascii="Times New Roman" w:hAnsi="Times New Roman"/>
          <w:noProof/>
          <w:sz w:val="24"/>
          <w:szCs w:val="24"/>
        </w:rPr>
      </w:pPr>
      <w:r>
        <w:rPr>
          <w:rFonts w:ascii="Times New Roman" w:hAnsi="Times New Roman"/>
          <w:noProof/>
          <w:sz w:val="24"/>
          <w:szCs w:val="24"/>
          <w:lang w:val="en-US"/>
        </w:rPr>
        <w:t>Earth.org</w:t>
      </w:r>
      <w:r w:rsidRPr="00987179">
        <w:rPr>
          <w:rFonts w:ascii="Times New Roman" w:hAnsi="Times New Roman"/>
          <w:noProof/>
          <w:sz w:val="24"/>
          <w:szCs w:val="24"/>
          <w:lang w:val="en-US"/>
        </w:rPr>
        <w:t xml:space="preserve">. (2020, Juni 26). </w:t>
      </w:r>
      <w:r w:rsidRPr="00987179">
        <w:rPr>
          <w:rFonts w:ascii="Times New Roman" w:hAnsi="Times New Roman"/>
          <w:i/>
          <w:iCs/>
          <w:noProof/>
          <w:sz w:val="24"/>
          <w:szCs w:val="24"/>
          <w:lang w:val="en-US"/>
        </w:rPr>
        <w:t>Investigation Reveals Plastic in Hong Kong Recycling Bins Sent to Landfills</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earth.org: </w:t>
      </w:r>
      <w:hyperlink r:id="rId17" w:history="1">
        <w:r w:rsidR="00504B44" w:rsidRPr="00344A29">
          <w:rPr>
            <w:rStyle w:val="Hyperlink"/>
            <w:rFonts w:ascii="Times New Roman" w:hAnsi="Times New Roman"/>
            <w:noProof/>
            <w:sz w:val="24"/>
            <w:szCs w:val="24"/>
            <w:lang w:val="en-US"/>
          </w:rPr>
          <w:t>https://earth.org/plastic-in-hong-kong-recycling-bins-sent-to-landfills/</w:t>
        </w:r>
      </w:hyperlink>
      <w:r w:rsidR="00504B44">
        <w:rPr>
          <w:rFonts w:ascii="Times New Roman" w:hAnsi="Times New Roman"/>
          <w:noProof/>
          <w:sz w:val="24"/>
          <w:szCs w:val="24"/>
          <w:lang w:val="en-US"/>
        </w:rPr>
        <w:t xml:space="preserve"> </w:t>
      </w:r>
    </w:p>
    <w:p w:rsidR="001E0102" w:rsidRPr="00896A09" w:rsidRDefault="001E0102" w:rsidP="00504B44">
      <w:pPr>
        <w:spacing w:after="0" w:line="240" w:lineRule="auto"/>
        <w:rPr>
          <w:lang w:val="en-US" w:eastAsia="ko-KR"/>
        </w:rPr>
      </w:pPr>
    </w:p>
    <w:p w:rsidR="00504B44" w:rsidRPr="00504B44"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Government, H. (2013, Mei 20). </w:t>
      </w:r>
      <w:r w:rsidRPr="00151B77">
        <w:rPr>
          <w:rFonts w:ascii="Times New Roman" w:hAnsi="Times New Roman"/>
          <w:i/>
          <w:iCs/>
          <w:noProof/>
          <w:sz w:val="24"/>
          <w:szCs w:val="24"/>
        </w:rPr>
        <w:t>Hong Kong Blueprint For Sustainable Use of Resources 2013-2022.</w:t>
      </w:r>
      <w:r w:rsidRPr="00151B77">
        <w:rPr>
          <w:rFonts w:ascii="Times New Roman" w:hAnsi="Times New Roman"/>
          <w:noProof/>
          <w:sz w:val="24"/>
          <w:szCs w:val="24"/>
        </w:rPr>
        <w:t xml:space="preserve"> Diambil kembali dari </w:t>
      </w:r>
      <w:hyperlink r:id="rId18" w:history="1">
        <w:r w:rsidRPr="00344A29">
          <w:rPr>
            <w:rStyle w:val="Hyperlink"/>
            <w:rFonts w:ascii="Times New Roman" w:hAnsi="Times New Roman"/>
            <w:noProof/>
            <w:sz w:val="24"/>
            <w:szCs w:val="24"/>
          </w:rPr>
          <w:t>https://www.enb.gov.hk/en/files/WastePlan-E.pdf</w:t>
        </w:r>
      </w:hyperlink>
      <w:r>
        <w:rPr>
          <w:rFonts w:ascii="Times New Roman" w:hAnsi="Times New Roman"/>
          <w:noProof/>
          <w:sz w:val="24"/>
          <w:szCs w:val="24"/>
          <w:lang w:val="en-US"/>
        </w:rPr>
        <w:t xml:space="preserve"> </w:t>
      </w:r>
    </w:p>
    <w:p w:rsidR="00504B44" w:rsidRPr="00504B44"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Government, H. K. (2018, Juli 19). </w:t>
      </w:r>
      <w:r w:rsidR="00D9719E" w:rsidRPr="00D9719E">
        <w:rPr>
          <w:rFonts w:ascii="Times New Roman" w:hAnsi="Times New Roman"/>
          <w:i/>
          <w:noProof/>
          <w:sz w:val="24"/>
          <w:szCs w:val="24"/>
        </w:rPr>
        <w:t>EPD’s “Plastic Free Beach, Tableware First</w:t>
      </w:r>
      <w:r w:rsidR="00D9719E" w:rsidRPr="00D9719E">
        <w:rPr>
          <w:rFonts w:ascii="Times New Roman" w:hAnsi="Times New Roman"/>
          <w:i/>
          <w:noProof/>
          <w:sz w:val="24"/>
          <w:szCs w:val="24"/>
          <w:lang w:val="en-US"/>
        </w:rPr>
        <w:t>”.</w:t>
      </w:r>
      <w:r w:rsidR="00D9719E" w:rsidRPr="00151B77">
        <w:rPr>
          <w:rFonts w:ascii="Times New Roman" w:hAnsi="Times New Roman"/>
          <w:noProof/>
          <w:sz w:val="24"/>
          <w:szCs w:val="24"/>
        </w:rPr>
        <w:t xml:space="preserve"> </w:t>
      </w:r>
      <w:r w:rsidR="00D9719E">
        <w:rPr>
          <w:rFonts w:ascii="Times New Roman" w:hAnsi="Times New Roman"/>
          <w:noProof/>
          <w:sz w:val="24"/>
          <w:szCs w:val="24"/>
        </w:rPr>
        <w:t>Diambil kembali dari</w:t>
      </w:r>
      <w:r w:rsidRPr="00151B77">
        <w:rPr>
          <w:rFonts w:ascii="Times New Roman" w:hAnsi="Times New Roman"/>
          <w:noProof/>
          <w:sz w:val="24"/>
          <w:szCs w:val="24"/>
        </w:rPr>
        <w:t xml:space="preserve">: </w:t>
      </w:r>
      <w:hyperlink r:id="rId19" w:history="1">
        <w:r w:rsidRPr="00344A29">
          <w:rPr>
            <w:rStyle w:val="Hyperlink"/>
            <w:rFonts w:ascii="Times New Roman" w:hAnsi="Times New Roman"/>
            <w:noProof/>
            <w:sz w:val="24"/>
            <w:szCs w:val="24"/>
          </w:rPr>
          <w:t>https://www.info.gov.hk/gia/general/201807/19/P2018071900259.htm</w:t>
        </w:r>
      </w:hyperlink>
      <w:r>
        <w:rPr>
          <w:rFonts w:ascii="Times New Roman" w:hAnsi="Times New Roman"/>
          <w:noProof/>
          <w:sz w:val="24"/>
          <w:szCs w:val="24"/>
          <w:lang w:val="en-US"/>
        </w:rPr>
        <w:t xml:space="preserve"> </w:t>
      </w:r>
    </w:p>
    <w:p w:rsidR="00504B44" w:rsidRPr="00504B44"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Government, H. K. (2019, Agustus 19). </w:t>
      </w:r>
      <w:r w:rsidR="00D9719E" w:rsidRPr="00D9719E">
        <w:rPr>
          <w:rFonts w:ascii="Times New Roman" w:hAnsi="Times New Roman"/>
          <w:i/>
          <w:noProof/>
          <w:sz w:val="24"/>
          <w:szCs w:val="24"/>
        </w:rPr>
        <w:t>Second Phase of “Plastic-Free Takeaway, Use Reusable Tableware" Saves</w:t>
      </w:r>
      <w:r w:rsidR="00D9719E" w:rsidRPr="00D9719E">
        <w:rPr>
          <w:rFonts w:ascii="Times New Roman" w:hAnsi="Times New Roman"/>
          <w:i/>
          <w:noProof/>
          <w:sz w:val="24"/>
          <w:szCs w:val="24"/>
          <w:lang w:val="en-US"/>
        </w:rPr>
        <w:t xml:space="preserve"> </w:t>
      </w:r>
      <w:r w:rsidR="00D9719E" w:rsidRPr="00D9719E">
        <w:rPr>
          <w:rFonts w:ascii="Times New Roman" w:hAnsi="Times New Roman"/>
          <w:i/>
          <w:noProof/>
          <w:sz w:val="24"/>
          <w:szCs w:val="24"/>
        </w:rPr>
        <w:t>Over 1 Million Sets of Disposable tableware</w:t>
      </w:r>
      <w:r w:rsidR="00D9719E" w:rsidRPr="00151B77">
        <w:rPr>
          <w:rFonts w:ascii="Times New Roman" w:hAnsi="Times New Roman"/>
          <w:noProof/>
          <w:sz w:val="24"/>
          <w:szCs w:val="24"/>
        </w:rPr>
        <w:t xml:space="preserve"> </w:t>
      </w:r>
      <w:r w:rsidRPr="00151B77">
        <w:rPr>
          <w:rFonts w:ascii="Times New Roman" w:hAnsi="Times New Roman"/>
          <w:noProof/>
          <w:sz w:val="24"/>
          <w:szCs w:val="24"/>
        </w:rPr>
        <w:t>Diambil kembali dari</w:t>
      </w:r>
      <w:r>
        <w:rPr>
          <w:rFonts w:ascii="Times New Roman" w:hAnsi="Times New Roman"/>
          <w:noProof/>
          <w:sz w:val="24"/>
          <w:szCs w:val="24"/>
          <w:lang w:val="en-US"/>
        </w:rPr>
        <w:t xml:space="preserve">: </w:t>
      </w:r>
      <w:hyperlink r:id="rId20" w:history="1">
        <w:r w:rsidRPr="00344A29">
          <w:rPr>
            <w:rStyle w:val="Hyperlink"/>
            <w:rFonts w:ascii="Times New Roman" w:hAnsi="Times New Roman"/>
            <w:noProof/>
            <w:sz w:val="24"/>
            <w:szCs w:val="24"/>
          </w:rPr>
          <w:t>https://www.info.gov.hk/gia/general/201908/19/P2019081900287.htm</w:t>
        </w:r>
      </w:hyperlink>
      <w:r>
        <w:rPr>
          <w:rFonts w:ascii="Times New Roman" w:hAnsi="Times New Roman"/>
          <w:noProof/>
          <w:sz w:val="24"/>
          <w:szCs w:val="24"/>
          <w:lang w:val="en-US"/>
        </w:rPr>
        <w:t xml:space="preserve">  </w:t>
      </w:r>
    </w:p>
    <w:p w:rsidR="00504B44" w:rsidRPr="000F7A1F" w:rsidRDefault="00504B44" w:rsidP="00504B44">
      <w:pPr>
        <w:pStyle w:val="Bibliography"/>
        <w:spacing w:after="0" w:line="240" w:lineRule="auto"/>
        <w:ind w:left="720" w:hanging="720"/>
        <w:jc w:val="both"/>
      </w:pPr>
      <w:r>
        <w:rPr>
          <w:rFonts w:ascii="Times New Roman" w:hAnsi="Times New Roman"/>
          <w:noProof/>
          <w:sz w:val="24"/>
          <w:szCs w:val="24"/>
          <w:lang w:val="en-US"/>
        </w:rPr>
        <w:t>Government, H. K. (2020</w:t>
      </w:r>
      <w:r w:rsidRPr="00FE5960">
        <w:rPr>
          <w:rFonts w:ascii="Times New Roman" w:hAnsi="Times New Roman"/>
          <w:noProof/>
          <w:sz w:val="24"/>
          <w:szCs w:val="24"/>
          <w:lang w:val="en-US"/>
        </w:rPr>
        <w:t xml:space="preserve">). </w:t>
      </w:r>
      <w:r w:rsidRPr="00FE5960">
        <w:rPr>
          <w:rFonts w:ascii="Times New Roman" w:hAnsi="Times New Roman"/>
          <w:i/>
          <w:iCs/>
          <w:noProof/>
          <w:sz w:val="24"/>
          <w:szCs w:val="24"/>
          <w:lang w:val="en-US"/>
        </w:rPr>
        <w:t>Waste Paper Collection and Recycling Services</w:t>
      </w:r>
      <w:r w:rsidRPr="00FE5960">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FE5960">
        <w:rPr>
          <w:rFonts w:ascii="Times New Roman" w:hAnsi="Times New Roman"/>
          <w:noProof/>
          <w:sz w:val="24"/>
          <w:szCs w:val="24"/>
          <w:lang w:val="en-US"/>
        </w:rPr>
        <w:t xml:space="preserve"> </w:t>
      </w:r>
      <w:r w:rsidRPr="00FE5960">
        <w:rPr>
          <w:rFonts w:ascii="Times New Roman" w:hAnsi="Times New Roman"/>
          <w:noProof/>
          <w:sz w:val="24"/>
          <w:szCs w:val="24"/>
          <w:lang w:val="en-US"/>
        </w:rPr>
        <w:t xml:space="preserve">wastereduction.gov.hk: </w:t>
      </w:r>
      <w:hyperlink r:id="rId21" w:history="1">
        <w:r w:rsidRPr="00344A29">
          <w:rPr>
            <w:rStyle w:val="Hyperlink"/>
            <w:rFonts w:ascii="Times New Roman" w:hAnsi="Times New Roman"/>
            <w:noProof/>
            <w:sz w:val="24"/>
            <w:szCs w:val="24"/>
            <w:lang w:val="en-US"/>
          </w:rPr>
          <w:t>https://www.wastereduction.gov.hk/en/waste_paper_collection_and_recycling_services.htm</w:t>
        </w:r>
      </w:hyperlink>
      <w:r>
        <w:rPr>
          <w:rFonts w:ascii="Times New Roman" w:hAnsi="Times New Roman"/>
          <w:noProof/>
          <w:sz w:val="24"/>
          <w:szCs w:val="24"/>
          <w:lang w:val="en-US"/>
        </w:rPr>
        <w:t xml:space="preserve"> </w:t>
      </w:r>
    </w:p>
    <w:p w:rsidR="00504B44" w:rsidRPr="00504B44"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Government, H. K. (2020, Juni 16). </w:t>
      </w:r>
      <w:r w:rsidR="00D9719E" w:rsidRPr="00D9719E">
        <w:rPr>
          <w:rFonts w:ascii="Times New Roman" w:hAnsi="Times New Roman"/>
          <w:i/>
          <w:noProof/>
          <w:sz w:val="24"/>
          <w:szCs w:val="24"/>
        </w:rPr>
        <w:t>Reduce and Recycle 2.0 Campaign Launched to Promote “Save More, Recycle More” Concept</w:t>
      </w:r>
      <w:r w:rsidR="00D9719E">
        <w:rPr>
          <w:rFonts w:ascii="Times New Roman" w:hAnsi="Times New Roman"/>
          <w:i/>
          <w:noProof/>
          <w:sz w:val="24"/>
          <w:szCs w:val="24"/>
          <w:lang w:val="en-US"/>
        </w:rPr>
        <w:t>.</w:t>
      </w:r>
      <w:r w:rsidR="00D9719E" w:rsidRPr="00D9719E">
        <w:rPr>
          <w:rFonts w:ascii="Times New Roman" w:hAnsi="Times New Roman"/>
          <w:i/>
          <w:noProof/>
          <w:sz w:val="24"/>
          <w:szCs w:val="24"/>
          <w:lang w:val="en-US"/>
        </w:rPr>
        <w:t xml:space="preserve"> </w:t>
      </w:r>
      <w:r w:rsidRPr="00151B77">
        <w:rPr>
          <w:rFonts w:ascii="Times New Roman" w:hAnsi="Times New Roman"/>
          <w:noProof/>
          <w:sz w:val="24"/>
          <w:szCs w:val="24"/>
        </w:rPr>
        <w:t>Diambil kembali dari</w:t>
      </w:r>
      <w:r w:rsidR="00D9719E">
        <w:rPr>
          <w:rFonts w:ascii="Times New Roman" w:hAnsi="Times New Roman"/>
          <w:noProof/>
          <w:sz w:val="24"/>
          <w:szCs w:val="24"/>
          <w:lang w:val="en-US"/>
        </w:rPr>
        <w:t>:</w:t>
      </w:r>
      <w:hyperlink r:id="rId22" w:history="1">
        <w:r w:rsidRPr="00344A29">
          <w:rPr>
            <w:rStyle w:val="Hyperlink"/>
            <w:rFonts w:ascii="Times New Roman" w:hAnsi="Times New Roman"/>
            <w:noProof/>
            <w:sz w:val="24"/>
            <w:szCs w:val="24"/>
          </w:rPr>
          <w:t>https://www.info.gov.hk/gia/general/202006/16/P2020061600272.htm</w:t>
        </w:r>
      </w:hyperlink>
      <w:r>
        <w:rPr>
          <w:rFonts w:ascii="Times New Roman" w:hAnsi="Times New Roman"/>
          <w:noProof/>
          <w:sz w:val="24"/>
          <w:szCs w:val="24"/>
          <w:lang w:val="en-US"/>
        </w:rPr>
        <w:t xml:space="preserve"> </w:t>
      </w:r>
    </w:p>
    <w:p w:rsidR="00935690" w:rsidRPr="00935690" w:rsidRDefault="00935690" w:rsidP="00935690">
      <w:pPr>
        <w:pStyle w:val="Bibliography"/>
        <w:spacing w:after="0" w:line="240" w:lineRule="auto"/>
        <w:ind w:left="720" w:hanging="720"/>
        <w:jc w:val="both"/>
        <w:rPr>
          <w:rFonts w:ascii="Times New Roman" w:hAnsi="Times New Roman"/>
          <w:b/>
          <w:sz w:val="24"/>
          <w:szCs w:val="24"/>
          <w:lang w:val="en-US"/>
        </w:rPr>
      </w:pPr>
      <w:r w:rsidRPr="00151B77">
        <w:rPr>
          <w:rFonts w:ascii="Times New Roman" w:hAnsi="Times New Roman"/>
          <w:noProof/>
          <w:sz w:val="24"/>
          <w:szCs w:val="24"/>
        </w:rPr>
        <w:t xml:space="preserve">Government, H. K. (2022, Juli 7). </w:t>
      </w:r>
      <w:r w:rsidRPr="007D5C2F">
        <w:rPr>
          <w:rFonts w:ascii="Times New Roman" w:hAnsi="Times New Roman"/>
          <w:i/>
          <w:noProof/>
          <w:sz w:val="24"/>
          <w:szCs w:val="24"/>
        </w:rPr>
        <w:t>Green@Community</w:t>
      </w:r>
      <w:r>
        <w:rPr>
          <w:rFonts w:ascii="Times New Roman" w:hAnsi="Times New Roman"/>
          <w:noProof/>
          <w:sz w:val="24"/>
          <w:szCs w:val="24"/>
          <w:lang w:val="en-US"/>
        </w:rPr>
        <w:t>.</w:t>
      </w:r>
      <w:r w:rsidRPr="007D5C2F">
        <w:rPr>
          <w:rFonts w:ascii="Times New Roman" w:hAnsi="Times New Roman"/>
          <w:noProof/>
          <w:sz w:val="24"/>
          <w:szCs w:val="24"/>
        </w:rPr>
        <w:t xml:space="preserve"> </w:t>
      </w:r>
      <w:r w:rsidRPr="00151B77">
        <w:rPr>
          <w:rFonts w:ascii="Times New Roman" w:hAnsi="Times New Roman"/>
          <w:noProof/>
          <w:sz w:val="24"/>
          <w:szCs w:val="24"/>
        </w:rPr>
        <w:t xml:space="preserve">Diambil kembali dari: </w:t>
      </w:r>
      <w:hyperlink r:id="rId23" w:history="1">
        <w:r w:rsidRPr="001F158F">
          <w:rPr>
            <w:rStyle w:val="Hyperlink"/>
            <w:rFonts w:ascii="Times New Roman" w:hAnsi="Times New Roman"/>
            <w:noProof/>
            <w:sz w:val="24"/>
            <w:szCs w:val="24"/>
          </w:rPr>
          <w:t>https://www.wastereduction.gov.hk/en/community/crn_intro.htm</w:t>
        </w:r>
      </w:hyperlink>
      <w:r>
        <w:rPr>
          <w:rFonts w:ascii="Times New Roman" w:hAnsi="Times New Roman"/>
          <w:noProof/>
          <w:sz w:val="24"/>
          <w:szCs w:val="24"/>
          <w:lang w:val="en-US"/>
        </w:rPr>
        <w:t xml:space="preserve"> </w:t>
      </w:r>
    </w:p>
    <w:p w:rsidR="001E0102" w:rsidRPr="000837E1" w:rsidRDefault="001E0102" w:rsidP="00935690">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Hillebrecht, H. (2020, November 11). </w:t>
      </w:r>
      <w:r w:rsidRPr="00987179">
        <w:rPr>
          <w:rFonts w:ascii="Times New Roman" w:hAnsi="Times New Roman"/>
          <w:i/>
          <w:iCs/>
          <w:noProof/>
          <w:sz w:val="24"/>
          <w:szCs w:val="24"/>
          <w:lang w:val="en-US"/>
        </w:rPr>
        <w:t>Hong Kong and the Mission to Solve the Plastic Problem</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Hongkong.ahk.de: </w:t>
      </w:r>
      <w:hyperlink r:id="rId24" w:history="1">
        <w:r w:rsidR="00504B44" w:rsidRPr="00344A29">
          <w:rPr>
            <w:rStyle w:val="Hyperlink"/>
            <w:rFonts w:ascii="Times New Roman" w:hAnsi="Times New Roman"/>
            <w:noProof/>
            <w:sz w:val="24"/>
            <w:szCs w:val="24"/>
            <w:lang w:val="en-US"/>
          </w:rPr>
          <w:t>https://hongkong.ahk.de/news/news-details/hong-kong-and-the-mission-to-solve-the-plastic-problem</w:t>
        </w:r>
      </w:hyperlink>
      <w:r w:rsidR="00504B44">
        <w:rPr>
          <w:rFonts w:ascii="Times New Roman" w:hAnsi="Times New Roman"/>
          <w:noProof/>
          <w:sz w:val="24"/>
          <w:szCs w:val="24"/>
          <w:lang w:val="en-US"/>
        </w:rPr>
        <w:t xml:space="preserve"> </w:t>
      </w:r>
    </w:p>
    <w:p w:rsidR="001E0102" w:rsidRDefault="001E0102" w:rsidP="00504B44">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HKRITA. (2018). </w:t>
      </w:r>
      <w:r w:rsidRPr="00987179">
        <w:rPr>
          <w:rFonts w:ascii="Times New Roman" w:hAnsi="Times New Roman"/>
          <w:i/>
          <w:iCs/>
          <w:noProof/>
          <w:sz w:val="24"/>
          <w:szCs w:val="24"/>
          <w:lang w:val="en-US"/>
        </w:rPr>
        <w:t>What is G2G?</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hkrita.com: </w:t>
      </w:r>
      <w:hyperlink r:id="rId25" w:history="1">
        <w:r w:rsidR="00504B44" w:rsidRPr="00344A29">
          <w:rPr>
            <w:rStyle w:val="Hyperlink"/>
            <w:rFonts w:ascii="Times New Roman" w:hAnsi="Times New Roman"/>
            <w:noProof/>
            <w:sz w:val="24"/>
            <w:szCs w:val="24"/>
            <w:lang w:val="en-US"/>
          </w:rPr>
          <w:t>https://www.hkrita.com/en/garment2garment</w:t>
        </w:r>
      </w:hyperlink>
      <w:r w:rsidR="00504B44">
        <w:rPr>
          <w:rFonts w:ascii="Times New Roman" w:hAnsi="Times New Roman"/>
          <w:noProof/>
          <w:sz w:val="24"/>
          <w:szCs w:val="24"/>
          <w:lang w:val="en-US"/>
        </w:rPr>
        <w:t xml:space="preserve"> </w:t>
      </w:r>
    </w:p>
    <w:p w:rsidR="001E0102" w:rsidRDefault="001E0102" w:rsidP="00504B44">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Ho, S. (2019, April 15). </w:t>
      </w:r>
      <w:r w:rsidRPr="00987179">
        <w:rPr>
          <w:rFonts w:ascii="Times New Roman" w:hAnsi="Times New Roman"/>
          <w:i/>
          <w:iCs/>
          <w:noProof/>
          <w:sz w:val="24"/>
          <w:szCs w:val="24"/>
          <w:lang w:val="en-US"/>
        </w:rPr>
        <w:t>Hong Kong Poisoning Its Own Seas As Plastic Pollution Soars</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greenqueen.com.hk: </w:t>
      </w:r>
      <w:hyperlink r:id="rId26" w:history="1">
        <w:r w:rsidRPr="00344A29">
          <w:rPr>
            <w:rStyle w:val="Hyperlink"/>
            <w:rFonts w:ascii="Times New Roman" w:hAnsi="Times New Roman"/>
            <w:noProof/>
            <w:sz w:val="24"/>
            <w:szCs w:val="24"/>
            <w:lang w:val="en-US"/>
          </w:rPr>
          <w:t>https://www.greenqueen.com.hk/hong-kong-poisoning-its-own-seas-as-plastic-pollution-soars/</w:t>
        </w:r>
      </w:hyperlink>
    </w:p>
    <w:p w:rsidR="000F0E0E" w:rsidRPr="001475F0" w:rsidRDefault="000F0E0E" w:rsidP="000F0E0E">
      <w:pPr>
        <w:pStyle w:val="Bibliography"/>
        <w:spacing w:after="0" w:line="240" w:lineRule="auto"/>
        <w:ind w:left="720" w:hanging="720"/>
        <w:jc w:val="both"/>
        <w:rPr>
          <w:rFonts w:ascii="Times New Roman" w:hAnsi="Times New Roman"/>
          <w:i/>
          <w:noProof/>
          <w:sz w:val="24"/>
          <w:szCs w:val="24"/>
          <w:lang w:val="en-US"/>
        </w:rPr>
      </w:pPr>
      <w:r w:rsidRPr="003538A7">
        <w:rPr>
          <w:rFonts w:ascii="Times New Roman" w:hAnsi="Times New Roman"/>
          <w:noProof/>
          <w:sz w:val="24"/>
          <w:szCs w:val="24"/>
          <w:lang w:val="en-US"/>
        </w:rPr>
        <w:t xml:space="preserve">Huaquan, Z. (2007). </w:t>
      </w:r>
      <w:r w:rsidRPr="001475F0">
        <w:rPr>
          <w:rFonts w:ascii="Times New Roman" w:hAnsi="Times New Roman"/>
          <w:iCs/>
          <w:noProof/>
          <w:sz w:val="24"/>
          <w:szCs w:val="24"/>
          <w:lang w:val="en-US"/>
        </w:rPr>
        <w:t>"One China, Four WTO Memberships": Legal Grounds, Relations and Significance</w:t>
      </w:r>
      <w:r w:rsidRPr="001475F0">
        <w:rPr>
          <w:rFonts w:ascii="Times New Roman" w:hAnsi="Times New Roman"/>
          <w:noProof/>
          <w:sz w:val="24"/>
          <w:szCs w:val="24"/>
          <w:lang w:val="en-US"/>
        </w:rPr>
        <w:t>.</w:t>
      </w:r>
      <w:r w:rsidRPr="003538A7">
        <w:rPr>
          <w:rFonts w:ascii="Times New Roman" w:hAnsi="Times New Roman"/>
          <w:noProof/>
          <w:sz w:val="24"/>
          <w:szCs w:val="24"/>
          <w:lang w:val="en-US"/>
        </w:rPr>
        <w:t xml:space="preserve"> </w:t>
      </w:r>
      <w:r>
        <w:rPr>
          <w:rFonts w:ascii="Times New Roman" w:hAnsi="Times New Roman"/>
          <w:i/>
          <w:noProof/>
          <w:sz w:val="24"/>
          <w:szCs w:val="24"/>
          <w:lang w:val="en-US"/>
        </w:rPr>
        <w:t>The Journal of World Investment &amp; Trade.</w:t>
      </w:r>
    </w:p>
    <w:p w:rsidR="00504B44" w:rsidRPr="00151B77" w:rsidRDefault="00504B44"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lang w:val="en-US"/>
        </w:rPr>
        <w:lastRenderedPageBreak/>
        <w:t xml:space="preserve">Matthew Paterson, S. B. (2005). </w:t>
      </w:r>
      <w:r w:rsidRPr="00151B77">
        <w:rPr>
          <w:rFonts w:ascii="Times New Roman" w:hAnsi="Times New Roman"/>
          <w:i/>
          <w:iCs/>
          <w:noProof/>
          <w:sz w:val="24"/>
          <w:szCs w:val="24"/>
          <w:lang w:val="en-US"/>
        </w:rPr>
        <w:t>Theories of International Relations.</w:t>
      </w:r>
      <w:r w:rsidRPr="00151B77">
        <w:rPr>
          <w:rFonts w:ascii="Times New Roman" w:hAnsi="Times New Roman"/>
          <w:noProof/>
          <w:sz w:val="24"/>
          <w:szCs w:val="24"/>
          <w:lang w:val="en-US"/>
        </w:rPr>
        <w:t xml:space="preserve"> New York: Palgrave Macmillan.</w:t>
      </w:r>
    </w:p>
    <w:p w:rsidR="001E0102" w:rsidRPr="00987179" w:rsidRDefault="001E0102" w:rsidP="00504B44">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Nature, W. W. (n.d.). </w:t>
      </w:r>
      <w:r w:rsidRPr="00987179">
        <w:rPr>
          <w:rFonts w:ascii="Times New Roman" w:hAnsi="Times New Roman"/>
          <w:i/>
          <w:iCs/>
          <w:noProof/>
          <w:sz w:val="24"/>
          <w:szCs w:val="24"/>
          <w:lang w:val="en-US"/>
        </w:rPr>
        <w:t>Making Zero Impact Fashionable</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wwf.org.hk: </w:t>
      </w:r>
      <w:hyperlink r:id="rId27" w:history="1">
        <w:r w:rsidR="00504B44" w:rsidRPr="00344A29">
          <w:rPr>
            <w:rStyle w:val="Hyperlink"/>
            <w:rFonts w:ascii="Times New Roman" w:hAnsi="Times New Roman"/>
            <w:noProof/>
            <w:sz w:val="24"/>
            <w:szCs w:val="24"/>
            <w:lang w:val="en-US"/>
          </w:rPr>
          <w:t>https://www.wwf.org.hk/en/cities/fashion/clothing/</w:t>
        </w:r>
      </w:hyperlink>
      <w:r w:rsidR="00504B44">
        <w:rPr>
          <w:rFonts w:ascii="Times New Roman" w:hAnsi="Times New Roman"/>
          <w:noProof/>
          <w:sz w:val="24"/>
          <w:szCs w:val="24"/>
          <w:lang w:val="en-US"/>
        </w:rPr>
        <w:t xml:space="preserve"> </w:t>
      </w:r>
    </w:p>
    <w:p w:rsidR="00D9719E" w:rsidRPr="00D9719E" w:rsidRDefault="00D9719E" w:rsidP="00D9719E">
      <w:pPr>
        <w:pStyle w:val="Bibliography"/>
        <w:spacing w:after="0" w:line="240" w:lineRule="auto"/>
        <w:ind w:left="720" w:hanging="720"/>
        <w:jc w:val="both"/>
        <w:rPr>
          <w:rFonts w:asciiTheme="minorHAnsi" w:hAnsiTheme="minorHAnsi"/>
          <w:b/>
          <w:szCs w:val="24"/>
          <w:lang w:val="en-US"/>
        </w:rPr>
      </w:pPr>
      <w:r w:rsidRPr="00151B77">
        <w:rPr>
          <w:rFonts w:ascii="Times New Roman" w:hAnsi="Times New Roman"/>
          <w:noProof/>
          <w:sz w:val="24"/>
          <w:szCs w:val="24"/>
        </w:rPr>
        <w:t xml:space="preserve">Organization, W. T. (2017, Oktober 3). </w:t>
      </w:r>
      <w:r w:rsidRPr="00151B77">
        <w:rPr>
          <w:rFonts w:ascii="Times New Roman" w:hAnsi="Times New Roman"/>
          <w:i/>
          <w:iCs/>
          <w:noProof/>
          <w:sz w:val="24"/>
          <w:szCs w:val="24"/>
        </w:rPr>
        <w:t>China's Import Ban On Solid Waste Queried at Import Licensing</w:t>
      </w:r>
      <w:r w:rsidRPr="00151B77">
        <w:rPr>
          <w:rFonts w:ascii="Times New Roman" w:hAnsi="Times New Roman"/>
          <w:noProof/>
          <w:sz w:val="24"/>
          <w:szCs w:val="24"/>
        </w:rPr>
        <w:t xml:space="preserve">. Diambil kembali dari </w:t>
      </w:r>
      <w:hyperlink r:id="rId28" w:history="1">
        <w:r w:rsidRPr="001F158F">
          <w:rPr>
            <w:rStyle w:val="Hyperlink"/>
            <w:rFonts w:ascii="Times New Roman" w:hAnsi="Times New Roman"/>
            <w:noProof/>
            <w:sz w:val="24"/>
            <w:szCs w:val="24"/>
          </w:rPr>
          <w:t>https://www.wto.org/english/news_e/news17_e/impl_03oct17_e.htm</w:t>
        </w:r>
      </w:hyperlink>
      <w:r>
        <w:rPr>
          <w:rFonts w:ascii="Times New Roman" w:hAnsi="Times New Roman"/>
          <w:noProof/>
          <w:sz w:val="24"/>
          <w:szCs w:val="24"/>
          <w:lang w:val="en-US"/>
        </w:rPr>
        <w:t xml:space="preserve"> </w:t>
      </w:r>
    </w:p>
    <w:p w:rsidR="001E0102" w:rsidRPr="00504B44" w:rsidRDefault="001E0102" w:rsidP="00D9719E">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Salim, A. (n.d.). </w:t>
      </w:r>
      <w:r w:rsidRPr="00151B77">
        <w:rPr>
          <w:rFonts w:ascii="Times New Roman" w:hAnsi="Times New Roman"/>
          <w:i/>
          <w:iCs/>
          <w:noProof/>
          <w:sz w:val="24"/>
          <w:szCs w:val="24"/>
        </w:rPr>
        <w:t>Politik Hijau</w:t>
      </w:r>
      <w:r w:rsidRPr="00151B77">
        <w:rPr>
          <w:rFonts w:ascii="Times New Roman" w:hAnsi="Times New Roman"/>
          <w:noProof/>
          <w:sz w:val="24"/>
          <w:szCs w:val="24"/>
        </w:rPr>
        <w:t xml:space="preserve">. </w:t>
      </w:r>
      <w:r w:rsidR="00D9719E" w:rsidRPr="00151B77">
        <w:rPr>
          <w:rFonts w:ascii="Times New Roman" w:hAnsi="Times New Roman"/>
          <w:noProof/>
          <w:sz w:val="24"/>
          <w:szCs w:val="24"/>
        </w:rPr>
        <w:t xml:space="preserve">Diambil kembali dari </w:t>
      </w:r>
      <w:r w:rsidRPr="00151B77">
        <w:rPr>
          <w:rFonts w:ascii="Times New Roman" w:hAnsi="Times New Roman"/>
          <w:noProof/>
          <w:sz w:val="24"/>
          <w:szCs w:val="24"/>
        </w:rPr>
        <w:t xml:space="preserve">Academia.edu: </w:t>
      </w:r>
      <w:hyperlink r:id="rId29" w:history="1">
        <w:r w:rsidR="00504B44" w:rsidRPr="00344A29">
          <w:rPr>
            <w:rStyle w:val="Hyperlink"/>
            <w:rFonts w:ascii="Times New Roman" w:hAnsi="Times New Roman"/>
            <w:noProof/>
            <w:sz w:val="24"/>
            <w:szCs w:val="24"/>
          </w:rPr>
          <w:t>https://www.academia.edu/6110045/Politik_Hijau</w:t>
        </w:r>
      </w:hyperlink>
      <w:r w:rsidR="00504B44">
        <w:rPr>
          <w:rFonts w:ascii="Times New Roman" w:hAnsi="Times New Roman"/>
          <w:noProof/>
          <w:sz w:val="24"/>
          <w:szCs w:val="24"/>
          <w:lang w:val="en-US"/>
        </w:rPr>
        <w:t xml:space="preserve"> </w:t>
      </w:r>
    </w:p>
    <w:p w:rsidR="001E0102" w:rsidRPr="00504B44" w:rsidRDefault="001E0102"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Vincent, A. (2018, Juli). </w:t>
      </w:r>
      <w:r w:rsidRPr="00151B77">
        <w:rPr>
          <w:rFonts w:ascii="Times New Roman" w:hAnsi="Times New Roman"/>
          <w:i/>
          <w:iCs/>
          <w:noProof/>
          <w:sz w:val="24"/>
          <w:szCs w:val="24"/>
        </w:rPr>
        <w:t>Green Political Theory</w:t>
      </w:r>
      <w:r w:rsidRPr="00151B77">
        <w:rPr>
          <w:rFonts w:ascii="Times New Roman" w:hAnsi="Times New Roman"/>
          <w:noProof/>
          <w:sz w:val="24"/>
          <w:szCs w:val="24"/>
        </w:rPr>
        <w:t xml:space="preserve">. Diambil kembali dari </w:t>
      </w:r>
      <w:hyperlink r:id="rId30" w:history="1">
        <w:r w:rsidR="00504B44" w:rsidRPr="00344A29">
          <w:rPr>
            <w:rStyle w:val="Hyperlink"/>
            <w:rFonts w:ascii="Times New Roman" w:hAnsi="Times New Roman"/>
            <w:noProof/>
            <w:sz w:val="24"/>
            <w:szCs w:val="24"/>
          </w:rPr>
          <w:t>https://www.researchgate.net/publication/327125044_Green_political_theory</w:t>
        </w:r>
      </w:hyperlink>
      <w:r w:rsidR="00504B44">
        <w:rPr>
          <w:rFonts w:ascii="Times New Roman" w:hAnsi="Times New Roman"/>
          <w:noProof/>
          <w:sz w:val="24"/>
          <w:szCs w:val="24"/>
          <w:lang w:val="en-US"/>
        </w:rPr>
        <w:t xml:space="preserve"> </w:t>
      </w:r>
    </w:p>
    <w:p w:rsidR="001E0102" w:rsidRPr="00987179" w:rsidRDefault="001E0102" w:rsidP="00504B44">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Yeng, K. W. (2018, Oktober 10). </w:t>
      </w:r>
      <w:r w:rsidRPr="00987179">
        <w:rPr>
          <w:rFonts w:ascii="Times New Roman" w:hAnsi="Times New Roman"/>
          <w:i/>
          <w:iCs/>
          <w:noProof/>
          <w:sz w:val="24"/>
          <w:szCs w:val="24"/>
          <w:lang w:val="en-US"/>
        </w:rPr>
        <w:t>Textile recycling for sustainable fashion in HK - now on a bigger scale</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Optionstheedge.com: </w:t>
      </w:r>
      <w:hyperlink r:id="rId31" w:history="1">
        <w:r w:rsidR="00504B44" w:rsidRPr="00344A29">
          <w:rPr>
            <w:rStyle w:val="Hyperlink"/>
            <w:rFonts w:ascii="Times New Roman" w:hAnsi="Times New Roman"/>
            <w:noProof/>
            <w:sz w:val="24"/>
            <w:szCs w:val="24"/>
            <w:lang w:val="en-US"/>
          </w:rPr>
          <w:t>https://www.optionstheedge.com/topic/style/textile-recycling-sustainable-fashion-hk-%E2%80%94-now-bigger-scale</w:t>
        </w:r>
      </w:hyperlink>
      <w:r w:rsidR="00504B44">
        <w:rPr>
          <w:rFonts w:ascii="Times New Roman" w:hAnsi="Times New Roman"/>
          <w:noProof/>
          <w:sz w:val="24"/>
          <w:szCs w:val="24"/>
          <w:lang w:val="en-US"/>
        </w:rPr>
        <w:t xml:space="preserve"> </w:t>
      </w:r>
    </w:p>
    <w:p w:rsidR="001E0102" w:rsidRPr="000837E1" w:rsidRDefault="001E0102" w:rsidP="00504B44">
      <w:pPr>
        <w:pStyle w:val="Bibliography"/>
        <w:spacing w:after="0" w:line="240" w:lineRule="auto"/>
        <w:ind w:left="720" w:hanging="720"/>
        <w:jc w:val="both"/>
        <w:rPr>
          <w:rFonts w:ascii="Times New Roman" w:hAnsi="Times New Roman"/>
          <w:noProof/>
          <w:sz w:val="24"/>
          <w:szCs w:val="24"/>
          <w:lang w:val="en-US"/>
        </w:rPr>
      </w:pPr>
      <w:r w:rsidRPr="00987179">
        <w:rPr>
          <w:rFonts w:ascii="Times New Roman" w:hAnsi="Times New Roman"/>
          <w:noProof/>
          <w:sz w:val="24"/>
          <w:szCs w:val="24"/>
          <w:lang w:val="en-US"/>
        </w:rPr>
        <w:t xml:space="preserve">Yiu, P. (2017, September 28). </w:t>
      </w:r>
      <w:r w:rsidRPr="00987179">
        <w:rPr>
          <w:rFonts w:ascii="Times New Roman" w:hAnsi="Times New Roman"/>
          <w:i/>
          <w:iCs/>
          <w:noProof/>
          <w:sz w:val="24"/>
          <w:szCs w:val="24"/>
          <w:lang w:val="en-US"/>
        </w:rPr>
        <w:t>China ban on waste imports leads to piles of paper abroad, surging prices in China</w:t>
      </w:r>
      <w:r w:rsidRPr="00987179">
        <w:rPr>
          <w:rFonts w:ascii="Times New Roman" w:hAnsi="Times New Roman"/>
          <w:noProof/>
          <w:sz w:val="24"/>
          <w:szCs w:val="24"/>
          <w:lang w:val="en-US"/>
        </w:rPr>
        <w:t xml:space="preserve">. </w:t>
      </w:r>
      <w:r w:rsidR="00D9719E" w:rsidRPr="00151B77">
        <w:rPr>
          <w:rFonts w:ascii="Times New Roman" w:hAnsi="Times New Roman"/>
          <w:noProof/>
          <w:sz w:val="24"/>
          <w:szCs w:val="24"/>
        </w:rPr>
        <w:t>Diambil kembali dari</w:t>
      </w:r>
      <w:r w:rsidR="00D9719E" w:rsidRPr="00987179">
        <w:rPr>
          <w:rFonts w:ascii="Times New Roman" w:hAnsi="Times New Roman"/>
          <w:noProof/>
          <w:sz w:val="24"/>
          <w:szCs w:val="24"/>
          <w:lang w:val="en-US"/>
        </w:rPr>
        <w:t xml:space="preserve"> </w:t>
      </w:r>
      <w:r w:rsidRPr="00987179">
        <w:rPr>
          <w:rFonts w:ascii="Times New Roman" w:hAnsi="Times New Roman"/>
          <w:noProof/>
          <w:sz w:val="24"/>
          <w:szCs w:val="24"/>
          <w:lang w:val="en-US"/>
        </w:rPr>
        <w:t xml:space="preserve">reuters.com: </w:t>
      </w:r>
      <w:hyperlink r:id="rId32" w:history="1">
        <w:r w:rsidR="00504B44" w:rsidRPr="00344A29">
          <w:rPr>
            <w:rStyle w:val="Hyperlink"/>
            <w:rFonts w:ascii="Times New Roman" w:hAnsi="Times New Roman"/>
            <w:noProof/>
            <w:sz w:val="24"/>
            <w:szCs w:val="24"/>
            <w:lang w:val="en-US"/>
          </w:rPr>
          <w:t>https://www.reuters.com/article/us-china-hongkong-paperrecycling-idUSKCN1C30GR</w:t>
        </w:r>
      </w:hyperlink>
      <w:r w:rsidR="00504B44">
        <w:rPr>
          <w:rFonts w:ascii="Times New Roman" w:hAnsi="Times New Roman"/>
          <w:noProof/>
          <w:sz w:val="24"/>
          <w:szCs w:val="24"/>
          <w:lang w:val="en-US"/>
        </w:rPr>
        <w:t xml:space="preserve"> </w:t>
      </w:r>
    </w:p>
    <w:p w:rsidR="001E0102" w:rsidRPr="00504B44" w:rsidRDefault="001E0102" w:rsidP="00504B44">
      <w:pPr>
        <w:pStyle w:val="Bibliography"/>
        <w:spacing w:after="0" w:line="240" w:lineRule="auto"/>
        <w:ind w:left="720" w:hanging="720"/>
        <w:jc w:val="both"/>
        <w:rPr>
          <w:rFonts w:ascii="Times New Roman" w:hAnsi="Times New Roman"/>
          <w:noProof/>
          <w:sz w:val="24"/>
          <w:szCs w:val="24"/>
          <w:lang w:val="en-US"/>
        </w:rPr>
      </w:pPr>
      <w:r w:rsidRPr="00151B77">
        <w:rPr>
          <w:rFonts w:ascii="Times New Roman" w:hAnsi="Times New Roman"/>
          <w:noProof/>
          <w:sz w:val="24"/>
          <w:szCs w:val="24"/>
        </w:rPr>
        <w:t xml:space="preserve">Zhu, Y. (2020, September 9). </w:t>
      </w:r>
      <w:r w:rsidRPr="00151B77">
        <w:rPr>
          <w:rFonts w:ascii="Times New Roman" w:hAnsi="Times New Roman"/>
          <w:i/>
          <w:noProof/>
          <w:sz w:val="24"/>
          <w:szCs w:val="24"/>
        </w:rPr>
        <w:t>A Review of Municipal Solid Waste in China: Characteristics, Compositions, Influential Factors and Treatment: A Review of Municipal Solid Waste in China: Characteristics, Compositions</w:t>
      </w:r>
      <w:r w:rsidRPr="00151B77">
        <w:rPr>
          <w:rFonts w:ascii="Times New Roman" w:hAnsi="Times New Roman"/>
          <w:i/>
          <w:noProof/>
          <w:sz w:val="24"/>
          <w:szCs w:val="24"/>
          <w:lang w:val="en-US"/>
        </w:rPr>
        <w:t>.</w:t>
      </w:r>
      <w:r w:rsidRPr="00151B77">
        <w:rPr>
          <w:rFonts w:ascii="Times New Roman" w:hAnsi="Times New Roman"/>
          <w:i/>
          <w:iCs/>
          <w:noProof/>
          <w:sz w:val="24"/>
          <w:szCs w:val="24"/>
        </w:rPr>
        <w:t xml:space="preserve"> </w:t>
      </w:r>
      <w:r w:rsidRPr="00151B77">
        <w:rPr>
          <w:rFonts w:ascii="Times New Roman" w:hAnsi="Times New Roman"/>
          <w:noProof/>
          <w:sz w:val="24"/>
          <w:szCs w:val="24"/>
        </w:rPr>
        <w:t xml:space="preserve">Diambil kembali dari </w:t>
      </w:r>
      <w:r w:rsidRPr="00151B77">
        <w:rPr>
          <w:rFonts w:ascii="Times New Roman" w:hAnsi="Times New Roman"/>
          <w:i/>
          <w:iCs/>
          <w:noProof/>
          <w:sz w:val="24"/>
          <w:szCs w:val="24"/>
        </w:rPr>
        <w:t>Springer</w:t>
      </w:r>
      <w:r>
        <w:rPr>
          <w:rFonts w:ascii="Times New Roman" w:hAnsi="Times New Roman"/>
          <w:noProof/>
          <w:sz w:val="24"/>
          <w:szCs w:val="24"/>
          <w:lang w:val="en-US"/>
        </w:rPr>
        <w:t xml:space="preserve">: </w:t>
      </w:r>
      <w:hyperlink r:id="rId33" w:history="1">
        <w:r w:rsidR="00504B44" w:rsidRPr="00344A29">
          <w:rPr>
            <w:rStyle w:val="Hyperlink"/>
            <w:rFonts w:ascii="Times New Roman" w:hAnsi="Times New Roman"/>
            <w:noProof/>
            <w:sz w:val="24"/>
            <w:szCs w:val="24"/>
          </w:rPr>
          <w:t>https://link.springer.com/article/10.1007/s10668-020-00959-9</w:t>
        </w:r>
      </w:hyperlink>
      <w:r w:rsidR="00504B44">
        <w:rPr>
          <w:rFonts w:ascii="Times New Roman" w:hAnsi="Times New Roman"/>
          <w:noProof/>
          <w:sz w:val="24"/>
          <w:szCs w:val="24"/>
          <w:lang w:val="en-US"/>
        </w:rPr>
        <w:t xml:space="preserve"> </w:t>
      </w:r>
    </w:p>
    <w:p w:rsidR="001E0102" w:rsidRPr="001E0102" w:rsidRDefault="001E0102" w:rsidP="001E0102">
      <w:pPr>
        <w:rPr>
          <w:lang w:val="en-US" w:eastAsia="ko-KR"/>
        </w:rPr>
      </w:pPr>
    </w:p>
    <w:p w:rsidR="00896A09" w:rsidRPr="00896A09" w:rsidRDefault="00896A09" w:rsidP="00896A09">
      <w:pPr>
        <w:spacing w:after="0" w:line="240" w:lineRule="auto"/>
        <w:rPr>
          <w:lang w:val="en-US" w:eastAsia="ko-KR"/>
        </w:rPr>
      </w:pPr>
    </w:p>
    <w:p w:rsidR="002A3915" w:rsidRDefault="002A3915" w:rsidP="00504B44">
      <w:pPr>
        <w:tabs>
          <w:tab w:val="left" w:pos="2097"/>
          <w:tab w:val="left" w:pos="3537"/>
        </w:tabs>
        <w:spacing w:after="0" w:line="240" w:lineRule="auto"/>
        <w:jc w:val="both"/>
        <w:rPr>
          <w:rFonts w:ascii="Times New Roman" w:hAnsi="Times New Roman"/>
          <w:sz w:val="24"/>
          <w:szCs w:val="24"/>
          <w:lang w:val="en-US"/>
        </w:rPr>
      </w:pPr>
      <w:bookmarkStart w:id="1" w:name="Daftar"/>
    </w:p>
    <w:bookmarkEnd w:id="1"/>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245651" w:rsidRDefault="00135289" w:rsidP="00245651">
      <w:pPr>
        <w:pStyle w:val="ListParagraph"/>
        <w:spacing w:after="0" w:line="240" w:lineRule="auto"/>
        <w:ind w:left="851" w:hanging="851"/>
        <w:jc w:val="both"/>
        <w:rPr>
          <w:rFonts w:ascii="Times New Roman" w:hAnsi="Times New Roman"/>
          <w:sz w:val="24"/>
          <w:szCs w:val="24"/>
          <w:lang w:val="en-US"/>
        </w:rPr>
      </w:pPr>
    </w:p>
    <w:p w:rsidR="00245651" w:rsidRPr="00A510E9" w:rsidRDefault="00245651" w:rsidP="00BE0DC5">
      <w:pPr>
        <w:pStyle w:val="ListParagraph"/>
        <w:spacing w:after="0" w:line="240" w:lineRule="auto"/>
        <w:ind w:left="851" w:hanging="851"/>
        <w:jc w:val="both"/>
        <w:rPr>
          <w:rFonts w:ascii="Times New Roman" w:eastAsia="Calibri" w:hAnsi="Times New Roman"/>
          <w:color w:val="000000"/>
          <w:sz w:val="24"/>
          <w:szCs w:val="24"/>
          <w:lang w:val="en-US" w:eastAsia="en-US"/>
        </w:rPr>
      </w:pPr>
    </w:p>
    <w:p w:rsidR="007138C6" w:rsidRPr="00A510E9" w:rsidRDefault="007138C6"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rsidR="007138C6" w:rsidRPr="00A510E9" w:rsidRDefault="007138C6"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sectPr w:rsidR="007138C6" w:rsidRPr="00A510E9" w:rsidSect="00932CFA">
      <w:headerReference w:type="even" r:id="rId34"/>
      <w:headerReference w:type="default" r:id="rId35"/>
      <w:footerReference w:type="even" r:id="rId36"/>
      <w:footerReference w:type="default" r:id="rId37"/>
      <w:pgSz w:w="11906" w:h="16838" w:code="9"/>
      <w:pgMar w:top="1701" w:right="1701" w:bottom="1701" w:left="1701"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D7" w:rsidRDefault="007B00D7">
      <w:r>
        <w:separator/>
      </w:r>
    </w:p>
  </w:endnote>
  <w:endnote w:type="continuationSeparator" w:id="0">
    <w:p w:rsidR="007B00D7" w:rsidRDefault="007B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D" w:rsidRDefault="00402CA9" w:rsidP="008E20BA">
    <w:pPr>
      <w:pStyle w:val="Footer"/>
      <w:ind w:right="360"/>
    </w:pPr>
    <w:r>
      <w:rPr>
        <w:noProof/>
        <w:lang w:eastAsia="id-ID"/>
      </w:rPr>
      <mc:AlternateContent>
        <mc:Choice Requires="wps">
          <w:drawing>
            <wp:anchor distT="0" distB="0" distL="114300" distR="114300" simplePos="0" relativeHeight="251660288" behindDoc="0" locked="0" layoutInCell="1" allowOverlap="1">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07406D" w:rsidRDefault="0007406D">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32CFA">
                            <w:rPr>
                              <w:noProof/>
                              <w:sz w:val="20"/>
                            </w:rPr>
                            <w:t>60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07406D" w:rsidRDefault="0007406D">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32CFA">
                      <w:rPr>
                        <w:noProof/>
                        <w:sz w:val="20"/>
                      </w:rPr>
                      <w:t>60</w:t>
                    </w:r>
                    <w:r w:rsidRPr="00F01C4B">
                      <w:rPr>
                        <w:noProof/>
                        <w:sz w:val="20"/>
                      </w:rPr>
                      <w:fldChar w:fldCharType="end"/>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59264" behindDoc="0" locked="0" layoutInCell="1" allowOverlap="1">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780B6F2"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D" w:rsidRDefault="00402CA9">
    <w:pPr>
      <w:pStyle w:val="Footer"/>
    </w:pPr>
    <w:r>
      <w:rPr>
        <w:noProof/>
        <w:lang w:eastAsia="id-ID"/>
      </w:rPr>
      <mc:AlternateContent>
        <mc:Choice Requires="wps">
          <w:drawing>
            <wp:anchor distT="0" distB="0" distL="114300" distR="114300" simplePos="0" relativeHeight="251656192" behindDoc="0" locked="0" layoutInCell="1" allowOverlap="1">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7406D" w:rsidRPr="003E19EE" w:rsidRDefault="0007406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32CFA">
                            <w:rPr>
                              <w:rFonts w:ascii="Candara" w:hAnsi="Candara"/>
                              <w:noProof/>
                              <w:sz w:val="20"/>
                              <w:szCs w:val="20"/>
                            </w:rPr>
                            <w:t>61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07406D" w:rsidRPr="003E19EE" w:rsidRDefault="0007406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32CFA">
                      <w:rPr>
                        <w:rFonts w:ascii="Candara" w:hAnsi="Candara"/>
                        <w:noProof/>
                        <w:sz w:val="20"/>
                        <w:szCs w:val="20"/>
                      </w:rPr>
                      <w:t>61</w:t>
                    </w:r>
                    <w:r w:rsidRPr="003E19EE">
                      <w:rPr>
                        <w:rFonts w:ascii="Candara" w:hAnsi="Candara"/>
                        <w:sz w:val="20"/>
                        <w:szCs w:val="20"/>
                      </w:rPr>
                      <w:fldChar w:fldCharType="end"/>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55168" behindDoc="0" locked="0" layoutInCell="1" allowOverlap="1">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1D69266"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D7" w:rsidRDefault="007B00D7">
      <w:r>
        <w:separator/>
      </w:r>
    </w:p>
  </w:footnote>
  <w:footnote w:type="continuationSeparator" w:id="0">
    <w:p w:rsidR="007B00D7" w:rsidRDefault="007B00D7">
      <w:r>
        <w:continuationSeparator/>
      </w:r>
    </w:p>
  </w:footnote>
  <w:footnote w:id="1">
    <w:p w:rsidR="0007406D" w:rsidRPr="00AB02B3" w:rsidRDefault="0007406D">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vviani.indah1004@gmail.com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D" w:rsidRPr="00C36767" w:rsidRDefault="0007406D"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Indah Tri Oktavianingrum</w:t>
    </w:r>
  </w:p>
  <w:p w:rsidR="0007406D" w:rsidRPr="00C36767" w:rsidRDefault="00402CA9"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33654</wp:posOffset>
              </wp:positionV>
              <wp:extent cx="5419090" cy="0"/>
              <wp:effectExtent l="0" t="0" r="2921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7301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D" w:rsidRPr="00932CFA" w:rsidRDefault="0007406D" w:rsidP="00932CFA">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932CFA">
      <w:rPr>
        <w:rFonts w:ascii="Times New Roman" w:hAnsi="Times New Roman"/>
        <w:b/>
        <w:i/>
        <w:sz w:val="18"/>
        <w:szCs w:val="18"/>
        <w:lang w:val="en-US"/>
      </w:rPr>
      <w:t>11</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r w:rsidR="00932CFA">
      <w:rPr>
        <w:rFonts w:ascii="Times New Roman" w:hAnsi="Times New Roman"/>
        <w:b/>
        <w:i/>
        <w:sz w:val="18"/>
        <w:szCs w:val="18"/>
        <w:lang w:val="en-US"/>
      </w:rPr>
      <w:t>1</w:t>
    </w:r>
    <w:r w:rsidR="00FF4797">
      <w:rPr>
        <w:rFonts w:ascii="Times New Roman" w:hAnsi="Times New Roman"/>
        <w:b/>
        <w:i/>
        <w:sz w:val="18"/>
        <w:szCs w:val="18"/>
        <w:lang w:val="en-US"/>
      </w:rPr>
      <w:t xml:space="preserve"> , (2023</w:t>
    </w:r>
    <w:r>
      <w:rPr>
        <w:rFonts w:ascii="Times New Roman" w:hAnsi="Times New Roman"/>
        <w:b/>
        <w:i/>
        <w:sz w:val="18"/>
        <w:szCs w:val="18"/>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07406D" w:rsidRPr="00A510E9" w:rsidRDefault="00402CA9">
    <w:pPr>
      <w:pStyle w:val="Header"/>
      <w:rPr>
        <w:rFonts w:ascii="Times New Roman" w:hAnsi="Times New Roman"/>
      </w:rPr>
    </w:pPr>
    <w:r w:rsidRPr="00A510E9">
      <w:rPr>
        <w:rFonts w:ascii="Times New Roman" w:hAnsi="Times New Roman"/>
        <w:noProof/>
        <w:lang w:eastAsia="id-ID"/>
      </w:rPr>
      <mc:AlternateContent>
        <mc:Choice Requires="wps">
          <w:drawing>
            <wp:anchor distT="4294967295" distB="4294967295" distL="114300" distR="114300" simplePos="0" relativeHeight="251657216" behindDoc="0" locked="0" layoutInCell="1" allowOverlap="1">
              <wp:simplePos x="0" y="0"/>
              <wp:positionH relativeFrom="column">
                <wp:posOffset>-10795</wp:posOffset>
              </wp:positionH>
              <wp:positionV relativeFrom="paragraph">
                <wp:posOffset>33654</wp:posOffset>
              </wp:positionV>
              <wp:extent cx="5419090" cy="0"/>
              <wp:effectExtent l="0" t="0" r="2921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7CF28"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9757601"/>
    <w:multiLevelType w:val="hybridMultilevel"/>
    <w:tmpl w:val="A5727770"/>
    <w:lvl w:ilvl="0" w:tplc="6A6C1C0C">
      <w:start w:val="1"/>
      <w:numFmt w:val="lowerLetter"/>
      <w:lvlText w:val="%1."/>
      <w:lvlJc w:val="left"/>
      <w:pPr>
        <w:ind w:left="1080" w:hanging="360"/>
      </w:pPr>
      <w:rPr>
        <w:rFonts w:hint="default"/>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75208C"/>
    <w:multiLevelType w:val="hybridMultilevel"/>
    <w:tmpl w:val="C32CECF4"/>
    <w:lvl w:ilvl="0" w:tplc="DE669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E46969"/>
    <w:multiLevelType w:val="hybridMultilevel"/>
    <w:tmpl w:val="094CE8C8"/>
    <w:lvl w:ilvl="0" w:tplc="2A6CEE6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1A6176"/>
    <w:multiLevelType w:val="hybridMultilevel"/>
    <w:tmpl w:val="294822D4"/>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84258A2"/>
    <w:multiLevelType w:val="hybridMultilevel"/>
    <w:tmpl w:val="00D66BEE"/>
    <w:lvl w:ilvl="0" w:tplc="E4EA73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1">
    <w:nsid w:val="50552252"/>
    <w:multiLevelType w:val="hybridMultilevel"/>
    <w:tmpl w:val="4C188C74"/>
    <w:lvl w:ilvl="0" w:tplc="0EBEF0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7792DD4"/>
    <w:multiLevelType w:val="hybridMultilevel"/>
    <w:tmpl w:val="7640D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40"/>
  </w:num>
  <w:num w:numId="3">
    <w:abstractNumId w:val="19"/>
  </w:num>
  <w:num w:numId="4">
    <w:abstractNumId w:val="28"/>
  </w:num>
  <w:num w:numId="5">
    <w:abstractNumId w:val="29"/>
  </w:num>
  <w:num w:numId="6">
    <w:abstractNumId w:val="26"/>
  </w:num>
  <w:num w:numId="7">
    <w:abstractNumId w:val="5"/>
  </w:num>
  <w:num w:numId="8">
    <w:abstractNumId w:val="15"/>
  </w:num>
  <w:num w:numId="9">
    <w:abstractNumId w:val="14"/>
  </w:num>
  <w:num w:numId="10">
    <w:abstractNumId w:val="43"/>
  </w:num>
  <w:num w:numId="11">
    <w:abstractNumId w:val="11"/>
  </w:num>
  <w:num w:numId="12">
    <w:abstractNumId w:val="32"/>
  </w:num>
  <w:num w:numId="13">
    <w:abstractNumId w:val="48"/>
  </w:num>
  <w:num w:numId="14">
    <w:abstractNumId w:val="37"/>
  </w:num>
  <w:num w:numId="15">
    <w:abstractNumId w:val="27"/>
  </w:num>
  <w:num w:numId="16">
    <w:abstractNumId w:val="47"/>
  </w:num>
  <w:num w:numId="17">
    <w:abstractNumId w:val="2"/>
  </w:num>
  <w:num w:numId="18">
    <w:abstractNumId w:val="25"/>
  </w:num>
  <w:num w:numId="19">
    <w:abstractNumId w:val="17"/>
  </w:num>
  <w:num w:numId="20">
    <w:abstractNumId w:val="34"/>
  </w:num>
  <w:num w:numId="21">
    <w:abstractNumId w:val="22"/>
  </w:num>
  <w:num w:numId="22">
    <w:abstractNumId w:val="35"/>
  </w:num>
  <w:num w:numId="23">
    <w:abstractNumId w:val="10"/>
  </w:num>
  <w:num w:numId="24">
    <w:abstractNumId w:val="9"/>
  </w:num>
  <w:num w:numId="25">
    <w:abstractNumId w:val="36"/>
  </w:num>
  <w:num w:numId="26">
    <w:abstractNumId w:val="39"/>
  </w:num>
  <w:num w:numId="27">
    <w:abstractNumId w:val="0"/>
  </w:num>
  <w:num w:numId="28">
    <w:abstractNumId w:val="44"/>
  </w:num>
  <w:num w:numId="29">
    <w:abstractNumId w:val="6"/>
  </w:num>
  <w:num w:numId="30">
    <w:abstractNumId w:val="33"/>
  </w:num>
  <w:num w:numId="31">
    <w:abstractNumId w:val="18"/>
  </w:num>
  <w:num w:numId="32">
    <w:abstractNumId w:val="30"/>
  </w:num>
  <w:num w:numId="33">
    <w:abstractNumId w:val="16"/>
  </w:num>
  <w:num w:numId="34">
    <w:abstractNumId w:val="42"/>
  </w:num>
  <w:num w:numId="35">
    <w:abstractNumId w:val="38"/>
  </w:num>
  <w:num w:numId="36">
    <w:abstractNumId w:val="21"/>
  </w:num>
  <w:num w:numId="37">
    <w:abstractNumId w:val="46"/>
  </w:num>
  <w:num w:numId="38">
    <w:abstractNumId w:val="41"/>
  </w:num>
  <w:num w:numId="39">
    <w:abstractNumId w:val="23"/>
  </w:num>
  <w:num w:numId="40">
    <w:abstractNumId w:val="20"/>
  </w:num>
  <w:num w:numId="41">
    <w:abstractNumId w:val="8"/>
  </w:num>
  <w:num w:numId="42">
    <w:abstractNumId w:val="12"/>
  </w:num>
  <w:num w:numId="43">
    <w:abstractNumId w:val="4"/>
  </w:num>
  <w:num w:numId="44">
    <w:abstractNumId w:val="45"/>
  </w:num>
  <w:num w:numId="45">
    <w:abstractNumId w:val="13"/>
  </w:num>
  <w:num w:numId="46">
    <w:abstractNumId w:val="3"/>
  </w:num>
  <w:num w:numId="47">
    <w:abstractNumId w:val="31"/>
  </w:num>
  <w:num w:numId="48">
    <w:abstractNumId w:val="1"/>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0F1"/>
    <w:rsid w:val="00020E10"/>
    <w:rsid w:val="00021EBF"/>
    <w:rsid w:val="0002337C"/>
    <w:rsid w:val="0002476E"/>
    <w:rsid w:val="00034857"/>
    <w:rsid w:val="00044851"/>
    <w:rsid w:val="00045A39"/>
    <w:rsid w:val="00057A41"/>
    <w:rsid w:val="0006035A"/>
    <w:rsid w:val="00060F8B"/>
    <w:rsid w:val="00062525"/>
    <w:rsid w:val="00066221"/>
    <w:rsid w:val="00066451"/>
    <w:rsid w:val="00067211"/>
    <w:rsid w:val="00067644"/>
    <w:rsid w:val="00067AC5"/>
    <w:rsid w:val="00072138"/>
    <w:rsid w:val="00072F93"/>
    <w:rsid w:val="0007397E"/>
    <w:rsid w:val="0007406D"/>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0E0E"/>
    <w:rsid w:val="000F3107"/>
    <w:rsid w:val="001001B4"/>
    <w:rsid w:val="00100C31"/>
    <w:rsid w:val="001053F1"/>
    <w:rsid w:val="00110CE9"/>
    <w:rsid w:val="00113114"/>
    <w:rsid w:val="00120CC8"/>
    <w:rsid w:val="0012459D"/>
    <w:rsid w:val="00124779"/>
    <w:rsid w:val="00125461"/>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49E5"/>
    <w:rsid w:val="001D7D30"/>
    <w:rsid w:val="001E0102"/>
    <w:rsid w:val="001E0796"/>
    <w:rsid w:val="001E12E6"/>
    <w:rsid w:val="001F22E7"/>
    <w:rsid w:val="001F24B3"/>
    <w:rsid w:val="001F2AE1"/>
    <w:rsid w:val="001F2F0C"/>
    <w:rsid w:val="001F3C76"/>
    <w:rsid w:val="001F4B38"/>
    <w:rsid w:val="002025CC"/>
    <w:rsid w:val="00205140"/>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2D66"/>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4BCD"/>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14C9"/>
    <w:rsid w:val="003C283D"/>
    <w:rsid w:val="003C39BD"/>
    <w:rsid w:val="003C402F"/>
    <w:rsid w:val="003C67CB"/>
    <w:rsid w:val="003D1470"/>
    <w:rsid w:val="003D1B4B"/>
    <w:rsid w:val="003D5FDE"/>
    <w:rsid w:val="003E06EE"/>
    <w:rsid w:val="003E19EE"/>
    <w:rsid w:val="003E5B42"/>
    <w:rsid w:val="003F0643"/>
    <w:rsid w:val="003F09BF"/>
    <w:rsid w:val="00400CE8"/>
    <w:rsid w:val="00401F51"/>
    <w:rsid w:val="00402CA9"/>
    <w:rsid w:val="00405FF2"/>
    <w:rsid w:val="004146FE"/>
    <w:rsid w:val="00415066"/>
    <w:rsid w:val="00415D97"/>
    <w:rsid w:val="00424600"/>
    <w:rsid w:val="0042496C"/>
    <w:rsid w:val="00424F4E"/>
    <w:rsid w:val="00430E82"/>
    <w:rsid w:val="00437056"/>
    <w:rsid w:val="0044122E"/>
    <w:rsid w:val="00442883"/>
    <w:rsid w:val="00443E0A"/>
    <w:rsid w:val="00447656"/>
    <w:rsid w:val="004558D2"/>
    <w:rsid w:val="00460C2E"/>
    <w:rsid w:val="00461A70"/>
    <w:rsid w:val="00463065"/>
    <w:rsid w:val="0046365D"/>
    <w:rsid w:val="00463BCB"/>
    <w:rsid w:val="00463E5E"/>
    <w:rsid w:val="00464345"/>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08D7"/>
    <w:rsid w:val="004D2750"/>
    <w:rsid w:val="004D66D9"/>
    <w:rsid w:val="004D6EBF"/>
    <w:rsid w:val="004D7D38"/>
    <w:rsid w:val="004E0B8E"/>
    <w:rsid w:val="004E6368"/>
    <w:rsid w:val="004F049F"/>
    <w:rsid w:val="004F4A1C"/>
    <w:rsid w:val="004F7D1F"/>
    <w:rsid w:val="00500022"/>
    <w:rsid w:val="00501247"/>
    <w:rsid w:val="00501D12"/>
    <w:rsid w:val="00504B44"/>
    <w:rsid w:val="00505B69"/>
    <w:rsid w:val="00507FA3"/>
    <w:rsid w:val="00511FAE"/>
    <w:rsid w:val="00514D27"/>
    <w:rsid w:val="00522B5A"/>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489A"/>
    <w:rsid w:val="005876D9"/>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B7733"/>
    <w:rsid w:val="005C3368"/>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4C37"/>
    <w:rsid w:val="0065797A"/>
    <w:rsid w:val="00664FDC"/>
    <w:rsid w:val="00666C41"/>
    <w:rsid w:val="006702B4"/>
    <w:rsid w:val="00673A03"/>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0D95"/>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7AF"/>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57145"/>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00D7"/>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96A09"/>
    <w:rsid w:val="008A47A3"/>
    <w:rsid w:val="008A6D73"/>
    <w:rsid w:val="008B43E5"/>
    <w:rsid w:val="008B51D3"/>
    <w:rsid w:val="008B5A1D"/>
    <w:rsid w:val="008B67EA"/>
    <w:rsid w:val="008B6878"/>
    <w:rsid w:val="008B7210"/>
    <w:rsid w:val="008C08A7"/>
    <w:rsid w:val="008C3051"/>
    <w:rsid w:val="008C3A9E"/>
    <w:rsid w:val="008C439A"/>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23FD1"/>
    <w:rsid w:val="0092525F"/>
    <w:rsid w:val="0093241E"/>
    <w:rsid w:val="00932CFA"/>
    <w:rsid w:val="00935690"/>
    <w:rsid w:val="00941CBA"/>
    <w:rsid w:val="009472B4"/>
    <w:rsid w:val="00947D64"/>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B3657"/>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9F6"/>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3AA2"/>
    <w:rsid w:val="00A65747"/>
    <w:rsid w:val="00A70F54"/>
    <w:rsid w:val="00A70FFB"/>
    <w:rsid w:val="00A73F7E"/>
    <w:rsid w:val="00A74533"/>
    <w:rsid w:val="00A77A2A"/>
    <w:rsid w:val="00A84826"/>
    <w:rsid w:val="00A8638B"/>
    <w:rsid w:val="00A87470"/>
    <w:rsid w:val="00A87902"/>
    <w:rsid w:val="00A87AED"/>
    <w:rsid w:val="00A92B9D"/>
    <w:rsid w:val="00A9425D"/>
    <w:rsid w:val="00A95B08"/>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D7B24"/>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5E0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BF35C8"/>
    <w:rsid w:val="00C0094B"/>
    <w:rsid w:val="00C0216E"/>
    <w:rsid w:val="00C03292"/>
    <w:rsid w:val="00C03FA0"/>
    <w:rsid w:val="00C05ACE"/>
    <w:rsid w:val="00C1017D"/>
    <w:rsid w:val="00C10BA8"/>
    <w:rsid w:val="00C12FFD"/>
    <w:rsid w:val="00C132DA"/>
    <w:rsid w:val="00C15C79"/>
    <w:rsid w:val="00C16BAC"/>
    <w:rsid w:val="00C17B67"/>
    <w:rsid w:val="00C211C9"/>
    <w:rsid w:val="00C237C7"/>
    <w:rsid w:val="00C265FA"/>
    <w:rsid w:val="00C26C4E"/>
    <w:rsid w:val="00C27272"/>
    <w:rsid w:val="00C32B18"/>
    <w:rsid w:val="00C35851"/>
    <w:rsid w:val="00C36767"/>
    <w:rsid w:val="00C41BBE"/>
    <w:rsid w:val="00C41CFE"/>
    <w:rsid w:val="00C42694"/>
    <w:rsid w:val="00C44898"/>
    <w:rsid w:val="00C4693F"/>
    <w:rsid w:val="00C47CC4"/>
    <w:rsid w:val="00C569BD"/>
    <w:rsid w:val="00C60948"/>
    <w:rsid w:val="00C6393F"/>
    <w:rsid w:val="00C65609"/>
    <w:rsid w:val="00C65AEA"/>
    <w:rsid w:val="00C677EB"/>
    <w:rsid w:val="00C6790B"/>
    <w:rsid w:val="00C708B4"/>
    <w:rsid w:val="00C74B5C"/>
    <w:rsid w:val="00C77820"/>
    <w:rsid w:val="00C83184"/>
    <w:rsid w:val="00C83810"/>
    <w:rsid w:val="00C95F8E"/>
    <w:rsid w:val="00C97395"/>
    <w:rsid w:val="00C97D85"/>
    <w:rsid w:val="00CA080B"/>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6933"/>
    <w:rsid w:val="00D07105"/>
    <w:rsid w:val="00D108C6"/>
    <w:rsid w:val="00D16057"/>
    <w:rsid w:val="00D203A7"/>
    <w:rsid w:val="00D20F21"/>
    <w:rsid w:val="00D2495F"/>
    <w:rsid w:val="00D273F7"/>
    <w:rsid w:val="00D3078A"/>
    <w:rsid w:val="00D30B22"/>
    <w:rsid w:val="00D34052"/>
    <w:rsid w:val="00D41E89"/>
    <w:rsid w:val="00D4609B"/>
    <w:rsid w:val="00D556F5"/>
    <w:rsid w:val="00D55754"/>
    <w:rsid w:val="00D6494C"/>
    <w:rsid w:val="00D71251"/>
    <w:rsid w:val="00D719AF"/>
    <w:rsid w:val="00D72DA1"/>
    <w:rsid w:val="00D809EA"/>
    <w:rsid w:val="00D80F3E"/>
    <w:rsid w:val="00D866E6"/>
    <w:rsid w:val="00D86E1F"/>
    <w:rsid w:val="00D873A9"/>
    <w:rsid w:val="00D919FB"/>
    <w:rsid w:val="00D93AA9"/>
    <w:rsid w:val="00D94455"/>
    <w:rsid w:val="00D96F5E"/>
    <w:rsid w:val="00D9719E"/>
    <w:rsid w:val="00DA1A6A"/>
    <w:rsid w:val="00DA2EF3"/>
    <w:rsid w:val="00DB07C5"/>
    <w:rsid w:val="00DB52FE"/>
    <w:rsid w:val="00DD2760"/>
    <w:rsid w:val="00DE0EE8"/>
    <w:rsid w:val="00DE7C74"/>
    <w:rsid w:val="00DF33D1"/>
    <w:rsid w:val="00E0047A"/>
    <w:rsid w:val="00E03643"/>
    <w:rsid w:val="00E074A2"/>
    <w:rsid w:val="00E118F8"/>
    <w:rsid w:val="00E167FF"/>
    <w:rsid w:val="00E20D9C"/>
    <w:rsid w:val="00E2287E"/>
    <w:rsid w:val="00E238F6"/>
    <w:rsid w:val="00E25E6C"/>
    <w:rsid w:val="00E30EB0"/>
    <w:rsid w:val="00E31FD4"/>
    <w:rsid w:val="00E336F4"/>
    <w:rsid w:val="00E36788"/>
    <w:rsid w:val="00E409E7"/>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0A13"/>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3664"/>
    <w:rsid w:val="00F27E9E"/>
    <w:rsid w:val="00F3324C"/>
    <w:rsid w:val="00F35F8A"/>
    <w:rsid w:val="00F36BEA"/>
    <w:rsid w:val="00F403C3"/>
    <w:rsid w:val="00F413AD"/>
    <w:rsid w:val="00F44117"/>
    <w:rsid w:val="00F44CCC"/>
    <w:rsid w:val="00F459E3"/>
    <w:rsid w:val="00F46307"/>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27C4"/>
    <w:rsid w:val="00F949B6"/>
    <w:rsid w:val="00F95078"/>
    <w:rsid w:val="00FA140F"/>
    <w:rsid w:val="00FA2A3F"/>
    <w:rsid w:val="00FA408A"/>
    <w:rsid w:val="00FA7DD8"/>
    <w:rsid w:val="00FB05DF"/>
    <w:rsid w:val="00FB0FA7"/>
    <w:rsid w:val="00FB17C7"/>
    <w:rsid w:val="00FB5E65"/>
    <w:rsid w:val="00FC0F76"/>
    <w:rsid w:val="00FC1685"/>
    <w:rsid w:val="00FC3CCD"/>
    <w:rsid w:val="00FC4CEF"/>
    <w:rsid w:val="00FD15AF"/>
    <w:rsid w:val="00FD30A5"/>
    <w:rsid w:val="00FD50CB"/>
    <w:rsid w:val="00FD7688"/>
    <w:rsid w:val="00FE1688"/>
    <w:rsid w:val="00FE33CB"/>
    <w:rsid w:val="00FE3D63"/>
    <w:rsid w:val="00FF29F1"/>
    <w:rsid w:val="00FF4797"/>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1E2A5F-6D81-4C07-BCD2-F3CAEC5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F"/>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styleId="Bibliography">
    <w:name w:val="Bibliography"/>
    <w:basedOn w:val="Normal"/>
    <w:next w:val="Normal"/>
    <w:uiPriority w:val="37"/>
    <w:unhideWhenUsed/>
    <w:rsid w:val="00896A09"/>
    <w:pPr>
      <w:spacing w:after="160" w:line="259" w:lineRule="auto"/>
    </w:pPr>
    <w:rPr>
      <w:rFonts w:eastAsia="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trade.un.org/" TargetMode="External"/><Relationship Id="rId18" Type="http://schemas.openxmlformats.org/officeDocument/2006/relationships/hyperlink" Target="https://www.enb.gov.hk/en/files/WastePlan-E.pdf" TargetMode="External"/><Relationship Id="rId26" Type="http://schemas.openxmlformats.org/officeDocument/2006/relationships/hyperlink" Target="https://www.greenqueen.com.hk/hong-kong-poisoning-its-own-seas-as-plastic-pollution-soa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stereduction.gov.hk/en/waste_paper_collection_and_recycling_services.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tatopics.worldbank.org/what-a-waste/tackling_increasing_plastic_waste.html" TargetMode="External"/><Relationship Id="rId17" Type="http://schemas.openxmlformats.org/officeDocument/2006/relationships/hyperlink" Target="https://earth.org/plastic-in-hong-kong-recycling-bins-sent-to-landfills/" TargetMode="External"/><Relationship Id="rId25" Type="http://schemas.openxmlformats.org/officeDocument/2006/relationships/hyperlink" Target="https://www.hkrita.com/en/garment2garment" TargetMode="External"/><Relationship Id="rId33" Type="http://schemas.openxmlformats.org/officeDocument/2006/relationships/hyperlink" Target="https://link.springer.com/article/10.1007/s10668-020-00959-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ngkongfp.com/2017/09/23/exporting-recyclables-not-long-term-solution-hong-kongs-waste-problem/" TargetMode="External"/><Relationship Id="rId20" Type="http://schemas.openxmlformats.org/officeDocument/2006/relationships/hyperlink" Target="https://www.info.gov.hk/gia/general/201908/19/P2019081900287.htm" TargetMode="External"/><Relationship Id="rId29" Type="http://schemas.openxmlformats.org/officeDocument/2006/relationships/hyperlink" Target="https://www.academia.edu/6110045/Politik_Hij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io.com.hk/en-US/resources-support/Plastic%20Recycling%20Facility" TargetMode="External"/><Relationship Id="rId24" Type="http://schemas.openxmlformats.org/officeDocument/2006/relationships/hyperlink" Target="https://hongkong.ahk.de/news/news-details/hong-kong-and-the-mission-to-solve-the-plastic-problem" TargetMode="External"/><Relationship Id="rId32" Type="http://schemas.openxmlformats.org/officeDocument/2006/relationships/hyperlink" Target="https://www.reuters.com/article/us-china-hongkong-paperrecycling-idUSKCN1C30G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cycle.ab.ca/wp-content/uploads/2018/02/LorenzoDonini.pdf" TargetMode="External"/><Relationship Id="rId23" Type="http://schemas.openxmlformats.org/officeDocument/2006/relationships/hyperlink" Target="https://www.wastereduction.gov.hk/en/community/crn_intro.htm" TargetMode="External"/><Relationship Id="rId28" Type="http://schemas.openxmlformats.org/officeDocument/2006/relationships/hyperlink" Target="https://www.wto.org/english/news_e/news17_e/impl_03oct17_e.htm" TargetMode="External"/><Relationship Id="rId36" Type="http://schemas.openxmlformats.org/officeDocument/2006/relationships/footer" Target="footer1.xml"/><Relationship Id="rId10" Type="http://schemas.openxmlformats.org/officeDocument/2006/relationships/hyperlink" Target="https://www.statista.com/chart/14383/countries-importing-plastic-waste/" TargetMode="External"/><Relationship Id="rId19" Type="http://schemas.openxmlformats.org/officeDocument/2006/relationships/hyperlink" Target="https://www.info.gov.hk/gia/general/201807/19/P2018071900259.htm" TargetMode="External"/><Relationship Id="rId31" Type="http://schemas.openxmlformats.org/officeDocument/2006/relationships/hyperlink" Target="https://www.optionstheedge.com/topic/style/textile-recycling-sustainable-fashion-hk-%E2%80%94-now-bigger-scale" TargetMode="External"/><Relationship Id="rId4" Type="http://schemas.openxmlformats.org/officeDocument/2006/relationships/settings" Target="settings.xml"/><Relationship Id="rId9" Type="http://schemas.openxmlformats.org/officeDocument/2006/relationships/hyperlink" Target="https://www.researchgate.net/publication/340439578_The_National_Sword_Policy_of_China_and_its_Effect_on_Global_Policy" TargetMode="External"/><Relationship Id="rId14" Type="http://schemas.openxmlformats.org/officeDocument/2006/relationships/hyperlink" Target="https://www.covestro.com/en/sustainability/flagship-solutions/alliance-to-end-plastic-waste" TargetMode="External"/><Relationship Id="rId22" Type="http://schemas.openxmlformats.org/officeDocument/2006/relationships/hyperlink" Target="https://www.info.gov.hk/gia/general/202006/16/P2020061600272.htm" TargetMode="External"/><Relationship Id="rId27" Type="http://schemas.openxmlformats.org/officeDocument/2006/relationships/hyperlink" Target="https://www.wwf.org.hk/en/cities/fashion/clothing/" TargetMode="External"/><Relationship Id="rId30" Type="http://schemas.openxmlformats.org/officeDocument/2006/relationships/hyperlink" Target="https://www.researchgate.net/publication/327125044_Green_political_theor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Vin20</b:Tag>
    <b:SourceType>Book</b:SourceType>
    <b:Guid>{22B2258B-F23B-4020-8D70-7ECB4361E902}</b:Guid>
    <b:Author>
      <b:Author>
        <b:NameList>
          <b:Person>
            <b:Last>Vinod Kumar</b:Last>
            <b:First>Jogendra</b:First>
            <b:Middle>Singh, Pankaj Kumar</b:Middle>
          </b:Person>
        </b:NameList>
      </b:Author>
    </b:Author>
    <b:Title>Environmental Degradation: Causes and Remediation Strategies</b:Title>
    <b:Year>2020</b:Year>
    <b:City>Haridwar</b:City>
    <b:Publisher>Agro Environ Media</b:Publisher>
    <b:RefOrder>1</b:RefOrder>
  </b:Source>
  <b:Source>
    <b:Tag>Ala15</b:Tag>
    <b:SourceType>InternetSite</b:SourceType>
    <b:Guid>{8D367794-1A53-4539-874C-59B04A933150}</b:Guid>
    <b:Title>Straight to Landfill? Why Hong Kong is Recycling Less of Your Rubbish</b:Title>
    <b:Year>2015</b:Year>
    <b:Author>
      <b:Author>
        <b:NameList>
          <b:Person>
            <b:Last>Yu</b:Last>
            <b:First>Alan</b:First>
          </b:Person>
        </b:NameList>
      </b:Author>
    </b:Author>
    <b:InternetSiteTitle>South China Morning Post</b:InternetSiteTitle>
    <b:Month>September </b:Month>
    <b:Day>18</b:Day>
    <b:URL>https://www.scmp.com/lifestyle/article/1859106/why-hong-kong-recycling-less-its-rubbish-time-goes</b:URL>
    <b:RefOrder>2</b:RefOrder>
  </b:Source>
  <b:Source>
    <b:Tag>Dou15</b:Tag>
    <b:SourceType>InternetSite</b:SourceType>
    <b:Guid>{0FB9FC08-7982-4989-AD0F-9E11A060D81C}</b:Guid>
    <b:Author>
      <b:Author>
        <b:NameList>
          <b:Person>
            <b:Last>Woodring</b:Last>
            <b:First>Doug</b:First>
          </b:Person>
        </b:NameList>
      </b:Author>
    </b:Author>
    <b:Title>Hong Kong’s Woeful Recycling Efforts a Result of Mistrust in the System and Lack of Government Support for the Industry</b:Title>
    <b:InternetSiteTitle>South China Morning Post</b:InternetSiteTitle>
    <b:Year>2015</b:Year>
    <b:Month>September</b:Month>
    <b:Day>18</b:Day>
    <b:URL>https://www.scmp.com/comment/insight-opinion/article/1859345/hong-kongs-woeful-recycling-efforts-results-mistrust-system</b:URL>
    <b:RefOrder>3</b:RefOrder>
  </b:Source>
  <b:Source>
    <b:Tag>Oli21</b:Tag>
    <b:SourceType>InternetSite</b:SourceType>
    <b:Guid>{D72F3996-AC6A-4EB8-82AD-CD6895C3985C}</b:Guid>
    <b:Author>
      <b:Author>
        <b:NameList>
          <b:Person>
            <b:Last>Lai</b:Last>
            <b:First>Olivia</b:First>
          </b:Person>
        </b:NameList>
      </b:Author>
    </b:Author>
    <b:Title>Hong Kong is Making Residents Pay for Their Trash in New Waste Charging Scheme</b:Title>
    <b:Year>2021</b:Year>
    <b:Month>September</b:Month>
    <b:Day>1</b:Day>
    <b:URL> https://earth.org/hong-kong-waste-charging-scheme/</b:URL>
    <b:RefOrder>4</b:RefOrder>
  </b:Source>
  <b:Source>
    <b:Tag>Hon2</b:Tag>
    <b:SourceType>InternetSite</b:SourceType>
    <b:Guid>{2EDFE4EF-D12C-44B6-BEDE-A827B1C79CB7}</b:Guid>
    <b:Author>
      <b:Author>
        <b:NameList>
          <b:Person>
            <b:Last>Government</b:Last>
            <b:First>Hong</b:First>
            <b:Middle>Kong</b:Middle>
          </b:Person>
        </b:NameList>
      </b:Author>
    </b:Author>
    <b:Title>Waste Paper Collection and Recycling Services</b:Title>
    <b:InternetSiteTitle>wastereduction.gov.hk</b:InternetSiteTitle>
    <b:URL>https://www.wastereduction.gov.hk/en/waste_paper_collection_and_recycling_services.htm</b:URL>
    <b:RefOrder>1</b:RefOrder>
  </b:Source>
</b:Sources>
</file>

<file path=customXml/itemProps1.xml><?xml version="1.0" encoding="utf-8"?>
<ds:datastoreItem xmlns:ds="http://schemas.openxmlformats.org/officeDocument/2006/customXml" ds:itemID="{0AE30BFD-1725-45E7-A4DB-F1EC6E5C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39961</CharactersWithSpaces>
  <SharedDoc>false</SharedDoc>
  <HLinks>
    <vt:vector size="114" baseType="variant">
      <vt:variant>
        <vt:i4>458762</vt:i4>
      </vt:variant>
      <vt:variant>
        <vt:i4>54</vt:i4>
      </vt:variant>
      <vt:variant>
        <vt:i4>0</vt:i4>
      </vt:variant>
      <vt:variant>
        <vt:i4>5</vt:i4>
      </vt:variant>
      <vt:variant>
        <vt:lpwstr>https://link.springer.com/article/10.1007/s10668-020-00959-9</vt:lpwstr>
      </vt:variant>
      <vt:variant>
        <vt:lpwstr/>
      </vt:variant>
      <vt:variant>
        <vt:i4>7012463</vt:i4>
      </vt:variant>
      <vt:variant>
        <vt:i4>51</vt:i4>
      </vt:variant>
      <vt:variant>
        <vt:i4>0</vt:i4>
      </vt:variant>
      <vt:variant>
        <vt:i4>5</vt:i4>
      </vt:variant>
      <vt:variant>
        <vt:lpwstr>https://www.reuters.com/article/us-china-hongkong-paperrecycling-idUSKCN1C30GR</vt:lpwstr>
      </vt:variant>
      <vt:variant>
        <vt:lpwstr/>
      </vt:variant>
      <vt:variant>
        <vt:i4>2555955</vt:i4>
      </vt:variant>
      <vt:variant>
        <vt:i4>48</vt:i4>
      </vt:variant>
      <vt:variant>
        <vt:i4>0</vt:i4>
      </vt:variant>
      <vt:variant>
        <vt:i4>5</vt:i4>
      </vt:variant>
      <vt:variant>
        <vt:lpwstr>https://www.optionstheedge.com/topic/style/textile-recycling-sustainable-fashion-hk-%E2%80%94-now-bigger-scale</vt:lpwstr>
      </vt:variant>
      <vt:variant>
        <vt:lpwstr/>
      </vt:variant>
      <vt:variant>
        <vt:i4>720953</vt:i4>
      </vt:variant>
      <vt:variant>
        <vt:i4>45</vt:i4>
      </vt:variant>
      <vt:variant>
        <vt:i4>0</vt:i4>
      </vt:variant>
      <vt:variant>
        <vt:i4>5</vt:i4>
      </vt:variant>
      <vt:variant>
        <vt:lpwstr>https://www.researchgate.net/publication/327125044_Green_political_theory</vt:lpwstr>
      </vt:variant>
      <vt:variant>
        <vt:lpwstr/>
      </vt:variant>
      <vt:variant>
        <vt:i4>2424843</vt:i4>
      </vt:variant>
      <vt:variant>
        <vt:i4>42</vt:i4>
      </vt:variant>
      <vt:variant>
        <vt:i4>0</vt:i4>
      </vt:variant>
      <vt:variant>
        <vt:i4>5</vt:i4>
      </vt:variant>
      <vt:variant>
        <vt:lpwstr>https://www.academia.edu/6110045/Politik_Hijau</vt:lpwstr>
      </vt:variant>
      <vt:variant>
        <vt:lpwstr/>
      </vt:variant>
      <vt:variant>
        <vt:i4>2621554</vt:i4>
      </vt:variant>
      <vt:variant>
        <vt:i4>39</vt:i4>
      </vt:variant>
      <vt:variant>
        <vt:i4>0</vt:i4>
      </vt:variant>
      <vt:variant>
        <vt:i4>5</vt:i4>
      </vt:variant>
      <vt:variant>
        <vt:lpwstr>https://www.wwf.org.hk/en/cities/fashion/clothing/</vt:lpwstr>
      </vt:variant>
      <vt:variant>
        <vt:lpwstr/>
      </vt:variant>
      <vt:variant>
        <vt:i4>7864381</vt:i4>
      </vt:variant>
      <vt:variant>
        <vt:i4>36</vt:i4>
      </vt:variant>
      <vt:variant>
        <vt:i4>0</vt:i4>
      </vt:variant>
      <vt:variant>
        <vt:i4>5</vt:i4>
      </vt:variant>
      <vt:variant>
        <vt:lpwstr>https://www.greenqueen.com.hk/hong-kong-poisoning-its-own-seas-as-plastic-pollution-soars/</vt:lpwstr>
      </vt:variant>
      <vt:variant>
        <vt:lpwstr/>
      </vt:variant>
      <vt:variant>
        <vt:i4>6094938</vt:i4>
      </vt:variant>
      <vt:variant>
        <vt:i4>33</vt:i4>
      </vt:variant>
      <vt:variant>
        <vt:i4>0</vt:i4>
      </vt:variant>
      <vt:variant>
        <vt:i4>5</vt:i4>
      </vt:variant>
      <vt:variant>
        <vt:lpwstr>https://www.hkrita.com/en/garment2garment</vt:lpwstr>
      </vt:variant>
      <vt:variant>
        <vt:lpwstr/>
      </vt:variant>
      <vt:variant>
        <vt:i4>5701708</vt:i4>
      </vt:variant>
      <vt:variant>
        <vt:i4>30</vt:i4>
      </vt:variant>
      <vt:variant>
        <vt:i4>0</vt:i4>
      </vt:variant>
      <vt:variant>
        <vt:i4>5</vt:i4>
      </vt:variant>
      <vt:variant>
        <vt:lpwstr>https://hongkong.ahk.de/news/news-details/hong-kong-and-the-mission-to-solve-the-plastic-problem</vt:lpwstr>
      </vt:variant>
      <vt:variant>
        <vt:lpwstr/>
      </vt:variant>
      <vt:variant>
        <vt:i4>720990</vt:i4>
      </vt:variant>
      <vt:variant>
        <vt:i4>27</vt:i4>
      </vt:variant>
      <vt:variant>
        <vt:i4>0</vt:i4>
      </vt:variant>
      <vt:variant>
        <vt:i4>5</vt:i4>
      </vt:variant>
      <vt:variant>
        <vt:lpwstr>https://www.info.gov.hk/gia/general/202006/16/P2020061600272.htm</vt:lpwstr>
      </vt:variant>
      <vt:variant>
        <vt:lpwstr/>
      </vt:variant>
      <vt:variant>
        <vt:i4>6029372</vt:i4>
      </vt:variant>
      <vt:variant>
        <vt:i4>24</vt:i4>
      </vt:variant>
      <vt:variant>
        <vt:i4>0</vt:i4>
      </vt:variant>
      <vt:variant>
        <vt:i4>5</vt:i4>
      </vt:variant>
      <vt:variant>
        <vt:lpwstr>https://www.wastereduction.gov.hk/en/waste_paper_collection_and_recycling_services.htm</vt:lpwstr>
      </vt:variant>
      <vt:variant>
        <vt:lpwstr/>
      </vt:variant>
      <vt:variant>
        <vt:i4>655445</vt:i4>
      </vt:variant>
      <vt:variant>
        <vt:i4>21</vt:i4>
      </vt:variant>
      <vt:variant>
        <vt:i4>0</vt:i4>
      </vt:variant>
      <vt:variant>
        <vt:i4>5</vt:i4>
      </vt:variant>
      <vt:variant>
        <vt:lpwstr>https://www.info.gov.hk/gia/general/201908/19/P2019081900287.htm</vt:lpwstr>
      </vt:variant>
      <vt:variant>
        <vt:lpwstr/>
      </vt:variant>
      <vt:variant>
        <vt:i4>655446</vt:i4>
      </vt:variant>
      <vt:variant>
        <vt:i4>18</vt:i4>
      </vt:variant>
      <vt:variant>
        <vt:i4>0</vt:i4>
      </vt:variant>
      <vt:variant>
        <vt:i4>5</vt:i4>
      </vt:variant>
      <vt:variant>
        <vt:lpwstr>https://www.info.gov.hk/gia/general/201807/19/P2018071900259.htm</vt:lpwstr>
      </vt:variant>
      <vt:variant>
        <vt:lpwstr/>
      </vt:variant>
      <vt:variant>
        <vt:i4>2621552</vt:i4>
      </vt:variant>
      <vt:variant>
        <vt:i4>15</vt:i4>
      </vt:variant>
      <vt:variant>
        <vt:i4>0</vt:i4>
      </vt:variant>
      <vt:variant>
        <vt:i4>5</vt:i4>
      </vt:variant>
      <vt:variant>
        <vt:lpwstr>https://www.enb.gov.hk/en/files/WastePlan-E.pdf</vt:lpwstr>
      </vt:variant>
      <vt:variant>
        <vt:lpwstr/>
      </vt:variant>
      <vt:variant>
        <vt:i4>5963864</vt:i4>
      </vt:variant>
      <vt:variant>
        <vt:i4>12</vt:i4>
      </vt:variant>
      <vt:variant>
        <vt:i4>0</vt:i4>
      </vt:variant>
      <vt:variant>
        <vt:i4>5</vt:i4>
      </vt:variant>
      <vt:variant>
        <vt:lpwstr>https://earth.org/plastic-in-hong-kong-recycling-bins-sent-to-landfills/</vt:lpwstr>
      </vt:variant>
      <vt:variant>
        <vt:lpwstr/>
      </vt:variant>
      <vt:variant>
        <vt:i4>8257636</vt:i4>
      </vt:variant>
      <vt:variant>
        <vt:i4>9</vt:i4>
      </vt:variant>
      <vt:variant>
        <vt:i4>0</vt:i4>
      </vt:variant>
      <vt:variant>
        <vt:i4>5</vt:i4>
      </vt:variant>
      <vt:variant>
        <vt:lpwstr>https://recycle.ab.ca/wp-content/uploads/2018/02/LorenzoDonini.pdf</vt:lpwstr>
      </vt:variant>
      <vt:variant>
        <vt:lpwstr/>
      </vt:variant>
      <vt:variant>
        <vt:i4>524304</vt:i4>
      </vt:variant>
      <vt:variant>
        <vt:i4>6</vt:i4>
      </vt:variant>
      <vt:variant>
        <vt:i4>0</vt:i4>
      </vt:variant>
      <vt:variant>
        <vt:i4>5</vt:i4>
      </vt:variant>
      <vt:variant>
        <vt:lpwstr>https://comtrade.un.org/</vt:lpwstr>
      </vt:variant>
      <vt:variant>
        <vt:lpwstr/>
      </vt:variant>
      <vt:variant>
        <vt:i4>6488174</vt:i4>
      </vt:variant>
      <vt:variant>
        <vt:i4>3</vt:i4>
      </vt:variant>
      <vt:variant>
        <vt:i4>0</vt:i4>
      </vt:variant>
      <vt:variant>
        <vt:i4>5</vt:i4>
      </vt:variant>
      <vt:variant>
        <vt:lpwstr>http://baguio.com.hk/en-US/resources-support/Plastic Recycling Facility</vt:lpwstr>
      </vt:variant>
      <vt:variant>
        <vt:lpwstr/>
      </vt:variant>
      <vt:variant>
        <vt:i4>5701710</vt:i4>
      </vt:variant>
      <vt:variant>
        <vt:i4>0</vt:i4>
      </vt:variant>
      <vt:variant>
        <vt:i4>0</vt:i4>
      </vt:variant>
      <vt:variant>
        <vt:i4>5</vt:i4>
      </vt:variant>
      <vt:variant>
        <vt:lpwstr>https://www.statista.com/chart/14383/countries-importing-plastic-waste/</vt:lpwstr>
      </vt:variant>
      <vt:variant>
        <vt:lpwstr>:~:text=From%201988%20to%202016%2C%20China,waste%20over%20this%20time%20period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dc:description/>
  <cp:lastModifiedBy>USER</cp:lastModifiedBy>
  <cp:revision>3</cp:revision>
  <cp:lastPrinted>2017-07-27T03:48:00Z</cp:lastPrinted>
  <dcterms:created xsi:type="dcterms:W3CDTF">2023-01-24T07:11:00Z</dcterms:created>
  <dcterms:modified xsi:type="dcterms:W3CDTF">2023-01-26T04:48:00Z</dcterms:modified>
</cp:coreProperties>
</file>